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10EE0" w14:textId="35F80553" w:rsidR="00152AA1" w:rsidRPr="00E705E5" w:rsidRDefault="00A1579F" w:rsidP="002C3256">
      <w:pPr>
        <w:tabs>
          <w:tab w:val="left" w:pos="3536"/>
        </w:tabs>
        <w:rPr>
          <w:rFonts w:ascii="Corbel" w:hAnsi="Corbel"/>
          <w:sz w:val="40"/>
        </w:rPr>
      </w:pPr>
      <w:bookmarkStart w:id="0" w:name="_GoBack"/>
      <w:bookmarkEnd w:id="0"/>
      <w:r>
        <w:rPr>
          <w:sz w:val="32"/>
        </w:rPr>
        <w:tab/>
      </w:r>
      <w:r w:rsidR="00D14811" w:rsidRPr="00E705E5">
        <w:rPr>
          <w:rFonts w:ascii="Corbel" w:hAnsi="Corbel"/>
          <w:sz w:val="40"/>
        </w:rPr>
        <w:t>Talentförderkurs</w:t>
      </w:r>
    </w:p>
    <w:p w14:paraId="0262C0DE" w14:textId="34525035" w:rsidR="00D14811" w:rsidRPr="00E705E5" w:rsidRDefault="00D14811" w:rsidP="00D14811">
      <w:pPr>
        <w:tabs>
          <w:tab w:val="left" w:pos="2115"/>
        </w:tabs>
        <w:jc w:val="center"/>
        <w:rPr>
          <w:rFonts w:ascii="Corbel" w:hAnsi="Corbel"/>
          <w:b/>
        </w:rPr>
      </w:pPr>
      <w:r w:rsidRPr="00E705E5">
        <w:rPr>
          <w:rFonts w:ascii="Corbel" w:hAnsi="Corbel"/>
          <w:b/>
        </w:rPr>
        <w:t xml:space="preserve">A: Antrag für Schuljahr 20 </w:t>
      </w:r>
      <w:r w:rsidR="009909BA" w:rsidRPr="00E705E5">
        <w:rPr>
          <w:rFonts w:ascii="Corbel" w:hAnsi="Corbel"/>
          <w:b/>
        </w:rPr>
        <w:t>__</w:t>
      </w:r>
      <w:r w:rsidRPr="00E705E5">
        <w:rPr>
          <w:rFonts w:ascii="Corbel" w:hAnsi="Corbel"/>
          <w:b/>
        </w:rPr>
        <w:t xml:space="preserve">  /</w:t>
      </w:r>
      <w:r w:rsidR="009909BA" w:rsidRPr="00E705E5">
        <w:rPr>
          <w:rFonts w:ascii="Corbel" w:hAnsi="Corbel"/>
          <w:b/>
        </w:rPr>
        <w:t xml:space="preserve"> __</w:t>
      </w:r>
    </w:p>
    <w:p w14:paraId="6867E974" w14:textId="2CFD88AC" w:rsidR="00867450" w:rsidRPr="00E705E5" w:rsidRDefault="00867450" w:rsidP="00882DF7">
      <w:pPr>
        <w:spacing w:after="0"/>
        <w:rPr>
          <w:rFonts w:ascii="Corbel" w:hAnsi="Corbel"/>
        </w:rPr>
      </w:pPr>
      <w:r w:rsidRPr="00E705E5">
        <w:rPr>
          <w:rFonts w:ascii="Corbel" w:hAnsi="Corbel"/>
        </w:rPr>
        <w:t xml:space="preserve">Antrag bitte an die zuständige Bildungsregion </w:t>
      </w:r>
      <w:r w:rsidRPr="00E705E5">
        <w:rPr>
          <w:rFonts w:ascii="Corbel" w:hAnsi="Corbel"/>
          <w:b/>
          <w:u w:val="single"/>
        </w:rPr>
        <w:t>bis spätestens 10.Oktober</w:t>
      </w:r>
      <w:r w:rsidRPr="00E705E5">
        <w:rPr>
          <w:rFonts w:ascii="Corbel" w:hAnsi="Corbel"/>
        </w:rPr>
        <w:t xml:space="preserve"> des jeweiligen Schul</w:t>
      </w:r>
      <w:r w:rsidR="00E705E5">
        <w:rPr>
          <w:rFonts w:ascii="Corbel" w:hAnsi="Corbel"/>
        </w:rPr>
        <w:softHyphen/>
      </w:r>
      <w:r w:rsidRPr="00E705E5">
        <w:rPr>
          <w:rFonts w:ascii="Corbel" w:hAnsi="Corbel"/>
        </w:rPr>
        <w:t>jahres per E-Mail übermitteln.</w:t>
      </w:r>
    </w:p>
    <w:p w14:paraId="226914DE" w14:textId="77777777" w:rsidR="00882DF7" w:rsidRPr="00D53C32" w:rsidRDefault="00882DF7" w:rsidP="00867450">
      <w:pPr>
        <w:rPr>
          <w:rFonts w:ascii="Corbel" w:hAnsi="Corbel"/>
          <w:sz w:val="6"/>
        </w:rPr>
      </w:pPr>
    </w:p>
    <w:tbl>
      <w:tblPr>
        <w:tblStyle w:val="Tabellenraster"/>
        <w:tblW w:w="9351" w:type="dxa"/>
        <w:tblLook w:val="04A0" w:firstRow="1" w:lastRow="0" w:firstColumn="1" w:lastColumn="0" w:noHBand="0" w:noVBand="1"/>
      </w:tblPr>
      <w:tblGrid>
        <w:gridCol w:w="3114"/>
        <w:gridCol w:w="1701"/>
        <w:gridCol w:w="4536"/>
      </w:tblGrid>
      <w:tr w:rsidR="00D14811" w14:paraId="1CE88010" w14:textId="77777777" w:rsidTr="00026044">
        <w:tc>
          <w:tcPr>
            <w:tcW w:w="3114" w:type="dxa"/>
          </w:tcPr>
          <w:p w14:paraId="2762CA0A" w14:textId="17868960" w:rsidR="00D14811" w:rsidRPr="00E705E5" w:rsidRDefault="00D14811" w:rsidP="00D14811">
            <w:pPr>
              <w:tabs>
                <w:tab w:val="left" w:pos="2115"/>
              </w:tabs>
              <w:rPr>
                <w:rFonts w:ascii="Corbel" w:hAnsi="Corbel"/>
              </w:rPr>
            </w:pPr>
            <w:r w:rsidRPr="00E705E5">
              <w:rPr>
                <w:rFonts w:ascii="Corbel" w:hAnsi="Corbel"/>
              </w:rPr>
              <w:t>Bildungsregion:</w:t>
            </w:r>
          </w:p>
        </w:tc>
        <w:tc>
          <w:tcPr>
            <w:tcW w:w="6237" w:type="dxa"/>
            <w:gridSpan w:val="2"/>
          </w:tcPr>
          <w:p w14:paraId="13ED97E2" w14:textId="77777777" w:rsidR="00D14811" w:rsidRDefault="00D14811" w:rsidP="00D14811">
            <w:pPr>
              <w:tabs>
                <w:tab w:val="left" w:pos="2115"/>
              </w:tabs>
              <w:rPr>
                <w:rFonts w:ascii="Corbel" w:hAnsi="Corbel"/>
                <w:b/>
                <w:sz w:val="24"/>
              </w:rPr>
            </w:pPr>
          </w:p>
        </w:tc>
      </w:tr>
      <w:tr w:rsidR="00D14811" w14:paraId="43086F36" w14:textId="77777777" w:rsidTr="00026044">
        <w:tc>
          <w:tcPr>
            <w:tcW w:w="3114" w:type="dxa"/>
            <w:tcBorders>
              <w:bottom w:val="single" w:sz="4" w:space="0" w:color="auto"/>
            </w:tcBorders>
          </w:tcPr>
          <w:p w14:paraId="1E8599D1" w14:textId="3A5A6588" w:rsidR="00D14811" w:rsidRPr="00E705E5" w:rsidRDefault="00E705E5" w:rsidP="00D14811">
            <w:pPr>
              <w:tabs>
                <w:tab w:val="left" w:pos="2115"/>
              </w:tabs>
              <w:rPr>
                <w:rFonts w:ascii="Corbel" w:hAnsi="Corbel"/>
                <w:b/>
              </w:rPr>
            </w:pPr>
            <w:r>
              <w:rPr>
                <w:rFonts w:ascii="Corbel" w:hAnsi="Corbel"/>
              </w:rPr>
              <w:t xml:space="preserve">Schulkennzahl und </w:t>
            </w:r>
            <w:r w:rsidR="00D14811" w:rsidRPr="00E705E5">
              <w:rPr>
                <w:rFonts w:ascii="Corbel" w:hAnsi="Corbel"/>
              </w:rPr>
              <w:t>Schul</w:t>
            </w:r>
            <w:r>
              <w:rPr>
                <w:rFonts w:ascii="Corbel" w:hAnsi="Corbel"/>
              </w:rPr>
              <w:t>nam</w:t>
            </w:r>
            <w:r w:rsidR="00D14811" w:rsidRPr="00E705E5">
              <w:rPr>
                <w:rFonts w:ascii="Corbel" w:hAnsi="Corbel"/>
              </w:rPr>
              <w:t>e:</w:t>
            </w:r>
          </w:p>
        </w:tc>
        <w:tc>
          <w:tcPr>
            <w:tcW w:w="6237" w:type="dxa"/>
            <w:gridSpan w:val="2"/>
            <w:tcBorders>
              <w:bottom w:val="single" w:sz="4" w:space="0" w:color="auto"/>
            </w:tcBorders>
          </w:tcPr>
          <w:p w14:paraId="066A9CA7" w14:textId="77777777" w:rsidR="00D14811" w:rsidRDefault="00D14811" w:rsidP="00D14811">
            <w:pPr>
              <w:tabs>
                <w:tab w:val="left" w:pos="2115"/>
              </w:tabs>
              <w:rPr>
                <w:rFonts w:ascii="Corbel" w:hAnsi="Corbel"/>
                <w:b/>
                <w:sz w:val="24"/>
              </w:rPr>
            </w:pPr>
          </w:p>
        </w:tc>
      </w:tr>
      <w:tr w:rsidR="00D14811" w14:paraId="30B50ADC" w14:textId="77777777" w:rsidTr="00026044">
        <w:tc>
          <w:tcPr>
            <w:tcW w:w="3114" w:type="dxa"/>
            <w:tcBorders>
              <w:left w:val="nil"/>
              <w:right w:val="nil"/>
            </w:tcBorders>
          </w:tcPr>
          <w:p w14:paraId="359F3B77" w14:textId="77777777" w:rsidR="00D14811" w:rsidRDefault="00D14811" w:rsidP="00D14811">
            <w:pPr>
              <w:tabs>
                <w:tab w:val="left" w:pos="2115"/>
              </w:tabs>
              <w:rPr>
                <w:rFonts w:ascii="Corbel" w:hAnsi="Corbel"/>
                <w:b/>
                <w:sz w:val="24"/>
              </w:rPr>
            </w:pPr>
          </w:p>
        </w:tc>
        <w:tc>
          <w:tcPr>
            <w:tcW w:w="6237" w:type="dxa"/>
            <w:gridSpan w:val="2"/>
            <w:tcBorders>
              <w:left w:val="nil"/>
              <w:right w:val="nil"/>
            </w:tcBorders>
          </w:tcPr>
          <w:p w14:paraId="38B91DB2" w14:textId="77777777" w:rsidR="00D14811" w:rsidRDefault="00D14811" w:rsidP="00D14811">
            <w:pPr>
              <w:tabs>
                <w:tab w:val="left" w:pos="2115"/>
              </w:tabs>
              <w:rPr>
                <w:rFonts w:ascii="Corbel" w:hAnsi="Corbel"/>
                <w:b/>
                <w:sz w:val="24"/>
              </w:rPr>
            </w:pPr>
          </w:p>
        </w:tc>
      </w:tr>
      <w:tr w:rsidR="00D14811" w14:paraId="44AAE48C" w14:textId="77777777" w:rsidTr="00026044">
        <w:tc>
          <w:tcPr>
            <w:tcW w:w="3114" w:type="dxa"/>
          </w:tcPr>
          <w:p w14:paraId="2C6E618E" w14:textId="7B068459" w:rsidR="00D14811" w:rsidRPr="00E705E5" w:rsidRDefault="00D14811" w:rsidP="00D14811">
            <w:pPr>
              <w:tabs>
                <w:tab w:val="left" w:pos="2115"/>
              </w:tabs>
              <w:rPr>
                <w:rFonts w:ascii="Corbel" w:hAnsi="Corbel"/>
              </w:rPr>
            </w:pPr>
            <w:r w:rsidRPr="00E705E5">
              <w:rPr>
                <w:rFonts w:ascii="Corbel" w:hAnsi="Corbel"/>
              </w:rPr>
              <w:t>Titel des Kurses:</w:t>
            </w:r>
          </w:p>
        </w:tc>
        <w:tc>
          <w:tcPr>
            <w:tcW w:w="6237" w:type="dxa"/>
            <w:gridSpan w:val="2"/>
          </w:tcPr>
          <w:p w14:paraId="60E02F49" w14:textId="77777777" w:rsidR="00D14811" w:rsidRDefault="00D14811" w:rsidP="00D14811">
            <w:pPr>
              <w:tabs>
                <w:tab w:val="left" w:pos="2115"/>
              </w:tabs>
              <w:rPr>
                <w:rFonts w:ascii="Corbel" w:hAnsi="Corbel"/>
                <w:b/>
                <w:sz w:val="24"/>
              </w:rPr>
            </w:pPr>
          </w:p>
          <w:p w14:paraId="21A150F1" w14:textId="4A881025" w:rsidR="0089665B" w:rsidRDefault="0089665B" w:rsidP="00D14811">
            <w:pPr>
              <w:tabs>
                <w:tab w:val="left" w:pos="2115"/>
              </w:tabs>
              <w:rPr>
                <w:rFonts w:ascii="Corbel" w:hAnsi="Corbel"/>
                <w:b/>
                <w:sz w:val="24"/>
              </w:rPr>
            </w:pPr>
          </w:p>
        </w:tc>
      </w:tr>
      <w:tr w:rsidR="00D14811" w14:paraId="1518D245" w14:textId="77777777" w:rsidTr="00D14811">
        <w:tc>
          <w:tcPr>
            <w:tcW w:w="9351" w:type="dxa"/>
            <w:gridSpan w:val="3"/>
          </w:tcPr>
          <w:p w14:paraId="1B6534AF" w14:textId="4BA0E1F7" w:rsidR="00D14811" w:rsidRPr="00E705E5" w:rsidRDefault="00D14811" w:rsidP="00D14811">
            <w:pPr>
              <w:tabs>
                <w:tab w:val="left" w:pos="2115"/>
              </w:tabs>
              <w:rPr>
                <w:rFonts w:ascii="Corbel" w:hAnsi="Corbel"/>
              </w:rPr>
            </w:pPr>
            <w:r w:rsidRPr="00E705E5">
              <w:rPr>
                <w:rFonts w:ascii="Corbel" w:hAnsi="Corbel"/>
              </w:rPr>
              <w:t xml:space="preserve">Beim beantragten Kurs handelt es sich um eine Talentförderung </w:t>
            </w:r>
            <w:r w:rsidRPr="00E705E5">
              <w:rPr>
                <w:rFonts w:ascii="Corbel" w:hAnsi="Corbel"/>
                <w:b/>
              </w:rPr>
              <w:t>vorwiegend</w:t>
            </w:r>
            <w:r w:rsidRPr="00E705E5">
              <w:rPr>
                <w:rFonts w:ascii="Corbel" w:hAnsi="Corbel"/>
              </w:rPr>
              <w:t xml:space="preserve"> aus </w:t>
            </w:r>
            <w:r w:rsidRPr="00E705E5">
              <w:rPr>
                <w:rFonts w:ascii="Corbel" w:hAnsi="Corbel"/>
                <w:b/>
                <w:u w:val="single"/>
              </w:rPr>
              <w:t>einem</w:t>
            </w:r>
            <w:r w:rsidRPr="00E705E5">
              <w:rPr>
                <w:rFonts w:ascii="Corbel" w:hAnsi="Corbel"/>
              </w:rPr>
              <w:t xml:space="preserve"> der Bereiche:</w:t>
            </w:r>
          </w:p>
          <w:p w14:paraId="498EA161" w14:textId="77777777" w:rsidR="000A25A9" w:rsidRPr="00940CC2" w:rsidRDefault="000A25A9" w:rsidP="00D14811">
            <w:pPr>
              <w:tabs>
                <w:tab w:val="left" w:pos="2115"/>
              </w:tabs>
              <w:rPr>
                <w:rFonts w:ascii="Corbel" w:hAnsi="Corbel"/>
                <w:sz w:val="8"/>
              </w:rPr>
            </w:pPr>
          </w:p>
          <w:p w14:paraId="48C148C9" w14:textId="5944F574" w:rsidR="00D14811" w:rsidRPr="00E705E5" w:rsidRDefault="00E705E5" w:rsidP="00D14811">
            <w:pPr>
              <w:tabs>
                <w:tab w:val="left" w:pos="2115"/>
              </w:tabs>
              <w:rPr>
                <w:rFonts w:ascii="Corbel" w:hAnsi="Corbel"/>
              </w:rPr>
            </w:pPr>
            <w:r>
              <w:rPr>
                <w:rFonts w:ascii="Corbel" w:hAnsi="Corbel"/>
              </w:rPr>
              <w:t xml:space="preserve">          </w:t>
            </w:r>
            <w:r w:rsidR="00D14811" w:rsidRPr="00E705E5">
              <w:rPr>
                <w:rFonts w:ascii="Corbel" w:hAnsi="Corbel"/>
              </w:rPr>
              <w:t xml:space="preserve">O </w:t>
            </w:r>
            <w:r w:rsidR="00125159" w:rsidRPr="00E705E5">
              <w:rPr>
                <w:rFonts w:ascii="Corbel" w:hAnsi="Corbel"/>
              </w:rPr>
              <w:t xml:space="preserve"> </w:t>
            </w:r>
            <w:r w:rsidR="00B768DA" w:rsidRPr="00E705E5">
              <w:rPr>
                <w:rFonts w:ascii="Corbel" w:hAnsi="Corbel"/>
              </w:rPr>
              <w:t>Sprache</w:t>
            </w:r>
            <w:r w:rsidR="00D14811" w:rsidRPr="00E705E5">
              <w:rPr>
                <w:rFonts w:ascii="Corbel" w:hAnsi="Corbel"/>
              </w:rPr>
              <w:t xml:space="preserve">                   </w:t>
            </w:r>
            <w:r w:rsidR="00125159" w:rsidRPr="00E705E5">
              <w:rPr>
                <w:rFonts w:ascii="Corbel" w:hAnsi="Corbel"/>
              </w:rPr>
              <w:t xml:space="preserve"> </w:t>
            </w:r>
            <w:r w:rsidR="00B768DA" w:rsidRPr="00E705E5">
              <w:rPr>
                <w:rFonts w:ascii="Corbel" w:hAnsi="Corbel"/>
              </w:rPr>
              <w:t xml:space="preserve">                                       </w:t>
            </w:r>
            <w:r>
              <w:rPr>
                <w:rFonts w:ascii="Corbel" w:hAnsi="Corbel"/>
              </w:rPr>
              <w:t xml:space="preserve">      </w:t>
            </w:r>
            <w:r w:rsidR="00B768DA" w:rsidRPr="00E705E5">
              <w:rPr>
                <w:rFonts w:ascii="Corbel" w:hAnsi="Corbel"/>
              </w:rPr>
              <w:t xml:space="preserve">  </w:t>
            </w:r>
            <w:r>
              <w:rPr>
                <w:rFonts w:ascii="Corbel" w:hAnsi="Corbel"/>
              </w:rPr>
              <w:t xml:space="preserve"> </w:t>
            </w:r>
            <w:r w:rsidR="00D14811" w:rsidRPr="00E705E5">
              <w:rPr>
                <w:rFonts w:ascii="Corbel" w:hAnsi="Corbel"/>
              </w:rPr>
              <w:t xml:space="preserve">O </w:t>
            </w:r>
            <w:r w:rsidR="00125159" w:rsidRPr="00E705E5">
              <w:rPr>
                <w:rFonts w:ascii="Corbel" w:hAnsi="Corbel"/>
              </w:rPr>
              <w:t xml:space="preserve"> </w:t>
            </w:r>
            <w:r w:rsidR="00D14811" w:rsidRPr="00E705E5">
              <w:rPr>
                <w:rFonts w:ascii="Corbel" w:hAnsi="Corbel"/>
              </w:rPr>
              <w:t>IT, Digitale Medien, Robotik</w:t>
            </w:r>
            <w:r w:rsidR="00B768DA" w:rsidRPr="00E705E5">
              <w:rPr>
                <w:rFonts w:ascii="Corbel" w:hAnsi="Corbel"/>
              </w:rPr>
              <w:t>, etc…</w:t>
            </w:r>
            <w:r w:rsidR="00D14811" w:rsidRPr="00E705E5">
              <w:rPr>
                <w:rFonts w:ascii="Corbel" w:hAnsi="Corbel"/>
              </w:rPr>
              <w:t xml:space="preserve">                          </w:t>
            </w:r>
            <w:r>
              <w:rPr>
                <w:rFonts w:ascii="Corbel" w:hAnsi="Corbel"/>
              </w:rPr>
              <w:t xml:space="preserve">                          </w:t>
            </w:r>
            <w:r>
              <w:rPr>
                <w:rFonts w:ascii="Corbel" w:hAnsi="Corbel"/>
              </w:rPr>
              <w:br/>
              <w:t xml:space="preserve">          </w:t>
            </w:r>
            <w:r w:rsidR="00814A7F" w:rsidRPr="00E705E5">
              <w:rPr>
                <w:rFonts w:ascii="Corbel" w:hAnsi="Corbel"/>
              </w:rPr>
              <w:t xml:space="preserve">O </w:t>
            </w:r>
            <w:r w:rsidR="00125159" w:rsidRPr="00E705E5">
              <w:rPr>
                <w:rFonts w:ascii="Corbel" w:hAnsi="Corbel"/>
              </w:rPr>
              <w:t xml:space="preserve"> </w:t>
            </w:r>
            <w:r w:rsidR="00814A7F" w:rsidRPr="00E705E5">
              <w:rPr>
                <w:rFonts w:ascii="Corbel" w:hAnsi="Corbel"/>
              </w:rPr>
              <w:t xml:space="preserve">Mathematik  </w:t>
            </w:r>
            <w:r w:rsidR="005B1298" w:rsidRPr="00E705E5">
              <w:rPr>
                <w:rFonts w:ascii="Corbel" w:hAnsi="Corbel"/>
              </w:rPr>
              <w:t xml:space="preserve">                                               </w:t>
            </w:r>
            <w:r w:rsidR="00125159" w:rsidRPr="00E705E5">
              <w:rPr>
                <w:rFonts w:ascii="Corbel" w:hAnsi="Corbel"/>
              </w:rPr>
              <w:t xml:space="preserve"> </w:t>
            </w:r>
            <w:r w:rsidR="005B1298" w:rsidRPr="00E705E5">
              <w:rPr>
                <w:rFonts w:ascii="Corbel" w:hAnsi="Corbel"/>
              </w:rPr>
              <w:t xml:space="preserve"> </w:t>
            </w:r>
            <w:r>
              <w:rPr>
                <w:rFonts w:ascii="Corbel" w:hAnsi="Corbel"/>
              </w:rPr>
              <w:t xml:space="preserve">       </w:t>
            </w:r>
            <w:r w:rsidR="005B1298" w:rsidRPr="00E705E5">
              <w:rPr>
                <w:rFonts w:ascii="Corbel" w:hAnsi="Corbel"/>
              </w:rPr>
              <w:t xml:space="preserve"> </w:t>
            </w:r>
            <w:r w:rsidR="008B7430" w:rsidRPr="00E705E5">
              <w:rPr>
                <w:rFonts w:ascii="Corbel" w:hAnsi="Corbel"/>
              </w:rPr>
              <w:t xml:space="preserve"> </w:t>
            </w:r>
            <w:r w:rsidR="00814A7F" w:rsidRPr="00E705E5">
              <w:rPr>
                <w:rFonts w:ascii="Corbel" w:hAnsi="Corbel"/>
              </w:rPr>
              <w:t xml:space="preserve">O </w:t>
            </w:r>
            <w:r w:rsidR="00125159" w:rsidRPr="00E705E5">
              <w:rPr>
                <w:rFonts w:ascii="Corbel" w:hAnsi="Corbel"/>
              </w:rPr>
              <w:t xml:space="preserve"> </w:t>
            </w:r>
            <w:r w:rsidR="00814A7F" w:rsidRPr="00E705E5">
              <w:rPr>
                <w:rFonts w:ascii="Corbel" w:hAnsi="Corbel"/>
              </w:rPr>
              <w:t>Naturwissenschaften</w:t>
            </w:r>
          </w:p>
          <w:p w14:paraId="0BA4C4D0" w14:textId="1EDF5E14" w:rsidR="00D14811" w:rsidRPr="00E705E5" w:rsidRDefault="00E705E5" w:rsidP="00125159">
            <w:pPr>
              <w:tabs>
                <w:tab w:val="left" w:pos="2115"/>
              </w:tabs>
              <w:rPr>
                <w:rFonts w:ascii="Corbel" w:hAnsi="Corbel"/>
              </w:rPr>
            </w:pPr>
            <w:r>
              <w:rPr>
                <w:rFonts w:ascii="Corbel" w:hAnsi="Corbel"/>
              </w:rPr>
              <w:t xml:space="preserve">          </w:t>
            </w:r>
            <w:r w:rsidR="00D14811" w:rsidRPr="00E705E5">
              <w:rPr>
                <w:rFonts w:ascii="Corbel" w:hAnsi="Corbel"/>
              </w:rPr>
              <w:t xml:space="preserve">O </w:t>
            </w:r>
            <w:r w:rsidR="00125159" w:rsidRPr="00E705E5">
              <w:rPr>
                <w:rFonts w:ascii="Corbel" w:hAnsi="Corbel"/>
              </w:rPr>
              <w:t xml:space="preserve"> </w:t>
            </w:r>
            <w:r w:rsidR="00D14811" w:rsidRPr="00E705E5">
              <w:rPr>
                <w:rFonts w:ascii="Corbel" w:hAnsi="Corbel"/>
              </w:rPr>
              <w:t>Technik</w:t>
            </w:r>
            <w:r w:rsidR="00B768DA" w:rsidRPr="00E705E5">
              <w:rPr>
                <w:rFonts w:ascii="Corbel" w:hAnsi="Corbel"/>
              </w:rPr>
              <w:t xml:space="preserve">                     </w:t>
            </w:r>
            <w:r w:rsidR="005B1298" w:rsidRPr="00E705E5">
              <w:rPr>
                <w:rFonts w:ascii="Corbel" w:hAnsi="Corbel"/>
              </w:rPr>
              <w:t xml:space="preserve">                                      </w:t>
            </w:r>
            <w:r w:rsidR="00125159" w:rsidRPr="00E705E5">
              <w:rPr>
                <w:rFonts w:ascii="Corbel" w:hAnsi="Corbel"/>
              </w:rPr>
              <w:t xml:space="preserve"> </w:t>
            </w:r>
            <w:r w:rsidR="005B1298" w:rsidRPr="00E705E5">
              <w:rPr>
                <w:rFonts w:ascii="Corbel" w:hAnsi="Corbel"/>
              </w:rPr>
              <w:t xml:space="preserve"> </w:t>
            </w:r>
            <w:r w:rsidR="00125159" w:rsidRPr="00E705E5">
              <w:rPr>
                <w:rFonts w:ascii="Corbel" w:hAnsi="Corbel"/>
              </w:rPr>
              <w:t xml:space="preserve"> </w:t>
            </w:r>
            <w:r>
              <w:rPr>
                <w:rFonts w:ascii="Corbel" w:hAnsi="Corbel"/>
              </w:rPr>
              <w:t xml:space="preserve">       </w:t>
            </w:r>
            <w:r w:rsidR="00D14811" w:rsidRPr="00E705E5">
              <w:rPr>
                <w:rFonts w:ascii="Corbel" w:hAnsi="Corbel"/>
              </w:rPr>
              <w:t xml:space="preserve">O </w:t>
            </w:r>
            <w:r w:rsidR="00125159" w:rsidRPr="00E705E5">
              <w:rPr>
                <w:rFonts w:ascii="Corbel" w:hAnsi="Corbel"/>
              </w:rPr>
              <w:t xml:space="preserve"> </w:t>
            </w:r>
            <w:r w:rsidR="00D14811" w:rsidRPr="00E705E5">
              <w:rPr>
                <w:rFonts w:ascii="Corbel" w:hAnsi="Corbel"/>
              </w:rPr>
              <w:t>Wirtschaft</w:t>
            </w:r>
            <w:r w:rsidR="00E733BB" w:rsidRPr="00E705E5">
              <w:rPr>
                <w:rFonts w:ascii="Corbel" w:hAnsi="Corbel"/>
              </w:rPr>
              <w:t>s</w:t>
            </w:r>
            <w:r w:rsidR="008B7430" w:rsidRPr="00E705E5">
              <w:rPr>
                <w:rFonts w:ascii="Corbel" w:hAnsi="Corbel"/>
              </w:rPr>
              <w:t xml:space="preserve">- </w:t>
            </w:r>
            <w:r w:rsidR="00B768DA" w:rsidRPr="00E705E5">
              <w:rPr>
                <w:rFonts w:ascii="Corbel" w:hAnsi="Corbel"/>
              </w:rPr>
              <w:t xml:space="preserve">und </w:t>
            </w:r>
            <w:r w:rsidR="00E733BB" w:rsidRPr="00E705E5">
              <w:rPr>
                <w:rFonts w:ascii="Corbel" w:hAnsi="Corbel"/>
              </w:rPr>
              <w:t>Finanzbildung</w:t>
            </w:r>
            <w:r w:rsidR="00D14811" w:rsidRPr="00E705E5">
              <w:rPr>
                <w:rFonts w:ascii="Corbel" w:hAnsi="Corbel"/>
              </w:rPr>
              <w:t xml:space="preserve">                                                              </w:t>
            </w:r>
            <w:r w:rsidR="00125159" w:rsidRPr="00E705E5">
              <w:rPr>
                <w:rFonts w:ascii="Corbel" w:hAnsi="Corbel"/>
              </w:rPr>
              <w:t xml:space="preserve">                                                   </w:t>
            </w:r>
            <w:r w:rsidR="00DF03B8" w:rsidRPr="00E705E5">
              <w:rPr>
                <w:rFonts w:ascii="Corbel" w:hAnsi="Corbel"/>
              </w:rPr>
              <w:br/>
            </w:r>
            <w:r>
              <w:rPr>
                <w:rFonts w:ascii="Corbel" w:hAnsi="Corbel"/>
              </w:rPr>
              <w:t xml:space="preserve">          </w:t>
            </w:r>
            <w:r w:rsidR="003E59E2" w:rsidRPr="00E705E5">
              <w:rPr>
                <w:rFonts w:ascii="Corbel" w:hAnsi="Corbel"/>
              </w:rPr>
              <w:t xml:space="preserve">O  </w:t>
            </w:r>
            <w:r w:rsidR="00D14811" w:rsidRPr="00E705E5">
              <w:rPr>
                <w:rFonts w:ascii="Corbel" w:hAnsi="Corbel"/>
              </w:rPr>
              <w:t>allgemeine Talentförderung</w:t>
            </w:r>
            <w:r w:rsidR="00DF03B8" w:rsidRPr="00E705E5">
              <w:rPr>
                <w:rFonts w:ascii="Corbel" w:hAnsi="Corbel"/>
              </w:rPr>
              <w:t xml:space="preserve">: kreativ-künstlerisch, musisch, sportlich, etc… </w:t>
            </w:r>
          </w:p>
          <w:p w14:paraId="2E47D73C" w14:textId="4970E8EE" w:rsidR="00125159" w:rsidRPr="00940CC2" w:rsidRDefault="00125159" w:rsidP="00125159">
            <w:pPr>
              <w:tabs>
                <w:tab w:val="left" w:pos="2115"/>
              </w:tabs>
              <w:rPr>
                <w:rFonts w:ascii="Corbel" w:hAnsi="Corbel"/>
                <w:sz w:val="20"/>
              </w:rPr>
            </w:pPr>
          </w:p>
        </w:tc>
      </w:tr>
      <w:tr w:rsidR="009D2F12" w14:paraId="4CCAF943" w14:textId="77777777" w:rsidTr="00371AA9">
        <w:tc>
          <w:tcPr>
            <w:tcW w:w="9351" w:type="dxa"/>
            <w:gridSpan w:val="3"/>
          </w:tcPr>
          <w:p w14:paraId="7157B516" w14:textId="1137FF8D" w:rsidR="009D2F12" w:rsidRDefault="00EB439A" w:rsidP="000476D4">
            <w:pPr>
              <w:tabs>
                <w:tab w:val="left" w:pos="2115"/>
              </w:tabs>
              <w:rPr>
                <w:rFonts w:ascii="Corbel" w:hAnsi="Corbel"/>
                <w:b/>
                <w:sz w:val="24"/>
              </w:rPr>
            </w:pPr>
            <w:proofErr w:type="spellStart"/>
            <w:r w:rsidRPr="00E705E5">
              <w:rPr>
                <w:rFonts w:ascii="Corbel" w:hAnsi="Corbel"/>
              </w:rPr>
              <w:t>Referent:</w:t>
            </w:r>
            <w:r w:rsidR="009D2F12" w:rsidRPr="00E705E5">
              <w:rPr>
                <w:rFonts w:ascii="Corbel" w:hAnsi="Corbel"/>
              </w:rPr>
              <w:t>innen</w:t>
            </w:r>
            <w:proofErr w:type="spellEnd"/>
            <w:r w:rsidR="00E705E5">
              <w:rPr>
                <w:rFonts w:ascii="Corbel" w:hAnsi="Corbel"/>
              </w:rPr>
              <w:t>:</w:t>
            </w:r>
            <w:r w:rsidR="00E705E5">
              <w:rPr>
                <w:rFonts w:ascii="Corbel" w:hAnsi="Corbel"/>
              </w:rPr>
              <w:br/>
            </w:r>
            <w:r w:rsidR="00E705E5">
              <w:rPr>
                <w:rFonts w:ascii="Corbel" w:hAnsi="Corbel"/>
                <w:sz w:val="18"/>
                <w:szCs w:val="18"/>
              </w:rPr>
              <w:t>m</w:t>
            </w:r>
            <w:r w:rsidR="009D2F12" w:rsidRPr="00E705E5">
              <w:rPr>
                <w:rFonts w:ascii="Corbel" w:hAnsi="Corbel"/>
                <w:sz w:val="18"/>
                <w:szCs w:val="18"/>
              </w:rPr>
              <w:t>it Angabe der Aus</w:t>
            </w:r>
            <w:r w:rsidR="000476D4" w:rsidRPr="00E705E5">
              <w:rPr>
                <w:rFonts w:ascii="Corbel" w:hAnsi="Corbel"/>
                <w:sz w:val="18"/>
                <w:szCs w:val="18"/>
              </w:rPr>
              <w:t>- und Fort</w:t>
            </w:r>
            <w:r w:rsidR="009D2F12" w:rsidRPr="00E705E5">
              <w:rPr>
                <w:rFonts w:ascii="Corbel" w:hAnsi="Corbel"/>
                <w:sz w:val="18"/>
                <w:szCs w:val="18"/>
              </w:rPr>
              <w:t>bildung</w:t>
            </w:r>
            <w:r w:rsidR="00072005" w:rsidRPr="00E705E5">
              <w:rPr>
                <w:rFonts w:ascii="Corbel" w:hAnsi="Corbel"/>
                <w:sz w:val="18"/>
                <w:szCs w:val="18"/>
              </w:rPr>
              <w:t>(</w:t>
            </w:r>
            <w:r w:rsidR="000476D4" w:rsidRPr="00E705E5">
              <w:rPr>
                <w:rFonts w:ascii="Corbel" w:hAnsi="Corbel"/>
                <w:sz w:val="18"/>
                <w:szCs w:val="18"/>
              </w:rPr>
              <w:t>en</w:t>
            </w:r>
            <w:r w:rsidR="00072005" w:rsidRPr="00E705E5">
              <w:rPr>
                <w:rFonts w:ascii="Corbel" w:hAnsi="Corbel"/>
                <w:sz w:val="18"/>
                <w:szCs w:val="18"/>
              </w:rPr>
              <w:t>)</w:t>
            </w:r>
            <w:r w:rsidR="009D2F12" w:rsidRPr="00E705E5">
              <w:rPr>
                <w:rFonts w:ascii="Corbel" w:hAnsi="Corbel"/>
                <w:sz w:val="18"/>
                <w:szCs w:val="18"/>
              </w:rPr>
              <w:t xml:space="preserve"> in Begabungs</w:t>
            </w:r>
            <w:r w:rsidR="00983084" w:rsidRPr="00E705E5">
              <w:rPr>
                <w:rFonts w:ascii="Corbel" w:hAnsi="Corbel"/>
                <w:sz w:val="18"/>
                <w:szCs w:val="18"/>
              </w:rPr>
              <w:t xml:space="preserve">-, </w:t>
            </w:r>
            <w:r w:rsidR="009D2F12" w:rsidRPr="00E705E5">
              <w:rPr>
                <w:rFonts w:ascii="Corbel" w:hAnsi="Corbel"/>
                <w:sz w:val="18"/>
                <w:szCs w:val="18"/>
              </w:rPr>
              <w:t>Begabte</w:t>
            </w:r>
            <w:r w:rsidR="00072005" w:rsidRPr="00E705E5">
              <w:rPr>
                <w:rFonts w:ascii="Corbel" w:hAnsi="Corbel"/>
                <w:sz w:val="18"/>
                <w:szCs w:val="18"/>
              </w:rPr>
              <w:t>n-</w:t>
            </w:r>
            <w:r w:rsidR="009D2F12" w:rsidRPr="00E705E5">
              <w:rPr>
                <w:rFonts w:ascii="Corbel" w:hAnsi="Corbel"/>
                <w:sz w:val="18"/>
                <w:szCs w:val="18"/>
              </w:rPr>
              <w:t xml:space="preserve"> und Hochbegabtenförderung</w:t>
            </w:r>
            <w:r w:rsidR="000476D4" w:rsidRPr="00E705E5">
              <w:rPr>
                <w:rFonts w:ascii="Corbel" w:hAnsi="Corbel"/>
                <w:sz w:val="18"/>
                <w:szCs w:val="18"/>
              </w:rPr>
              <w:t xml:space="preserve"> (=BBHF)</w:t>
            </w:r>
          </w:p>
        </w:tc>
      </w:tr>
      <w:tr w:rsidR="005156A0" w14:paraId="3401AA30" w14:textId="77777777" w:rsidTr="00082A71">
        <w:tc>
          <w:tcPr>
            <w:tcW w:w="4815" w:type="dxa"/>
            <w:gridSpan w:val="2"/>
          </w:tcPr>
          <w:p w14:paraId="3C95B86F" w14:textId="0FE608E4" w:rsidR="005156A0" w:rsidRPr="00E705E5" w:rsidRDefault="009D2F12" w:rsidP="00125159">
            <w:pPr>
              <w:tabs>
                <w:tab w:val="left" w:pos="2115"/>
              </w:tabs>
              <w:rPr>
                <w:rFonts w:ascii="Corbel" w:hAnsi="Corbel"/>
              </w:rPr>
            </w:pPr>
            <w:r w:rsidRPr="00E705E5">
              <w:rPr>
                <w:rFonts w:ascii="Corbel" w:hAnsi="Corbel"/>
              </w:rPr>
              <w:t xml:space="preserve">Name </w:t>
            </w:r>
          </w:p>
        </w:tc>
        <w:tc>
          <w:tcPr>
            <w:tcW w:w="4536" w:type="dxa"/>
          </w:tcPr>
          <w:p w14:paraId="1045017B" w14:textId="64B02200" w:rsidR="009D2F12" w:rsidRPr="005A5D0C" w:rsidRDefault="005B6621" w:rsidP="009D2F12">
            <w:pPr>
              <w:tabs>
                <w:tab w:val="left" w:pos="2115"/>
              </w:tabs>
              <w:rPr>
                <w:rFonts w:ascii="Corbel" w:hAnsi="Corbel"/>
                <w:sz w:val="20"/>
                <w:szCs w:val="20"/>
                <w:lang w:val="en-GB"/>
              </w:rPr>
            </w:pPr>
            <w:r w:rsidRPr="005A5D0C">
              <w:rPr>
                <w:rFonts w:ascii="Corbel" w:hAnsi="Corbel"/>
                <w:sz w:val="20"/>
                <w:szCs w:val="20"/>
                <w:lang w:val="en-GB"/>
              </w:rPr>
              <w:t>O</w:t>
            </w:r>
            <w:r w:rsidR="009D2F12" w:rsidRPr="005A5D0C">
              <w:rPr>
                <w:rFonts w:ascii="Corbel" w:hAnsi="Corbel"/>
                <w:sz w:val="20"/>
                <w:szCs w:val="20"/>
                <w:lang w:val="en-GB"/>
              </w:rPr>
              <w:t xml:space="preserve"> ECHA-</w:t>
            </w:r>
            <w:proofErr w:type="gramStart"/>
            <w:r w:rsidR="009D2F12" w:rsidRPr="005A5D0C">
              <w:rPr>
                <w:rFonts w:ascii="Corbel" w:hAnsi="Corbel"/>
                <w:sz w:val="20"/>
                <w:szCs w:val="20"/>
                <w:lang w:val="en-GB"/>
              </w:rPr>
              <w:t>LG</w:t>
            </w:r>
            <w:r w:rsidRPr="005A5D0C">
              <w:rPr>
                <w:rFonts w:ascii="Corbel" w:hAnsi="Corbel"/>
                <w:sz w:val="20"/>
                <w:szCs w:val="20"/>
                <w:lang w:val="en-GB"/>
              </w:rPr>
              <w:t>,</w:t>
            </w:r>
            <w:r w:rsidR="009D2F12" w:rsidRPr="005A5D0C">
              <w:rPr>
                <w:rFonts w:ascii="Corbel" w:hAnsi="Corbel"/>
                <w:sz w:val="20"/>
                <w:szCs w:val="20"/>
                <w:lang w:val="en-GB"/>
              </w:rPr>
              <w:t xml:space="preserve"> </w:t>
            </w:r>
            <w:r w:rsidRPr="005A5D0C">
              <w:rPr>
                <w:rFonts w:ascii="Corbel" w:hAnsi="Corbel"/>
                <w:sz w:val="20"/>
                <w:szCs w:val="20"/>
                <w:lang w:val="en-GB"/>
              </w:rPr>
              <w:t xml:space="preserve">  </w:t>
            </w:r>
            <w:proofErr w:type="gramEnd"/>
            <w:r w:rsidR="009D2F12" w:rsidRPr="005A5D0C">
              <w:rPr>
                <w:rFonts w:ascii="Corbel" w:hAnsi="Corbel"/>
                <w:sz w:val="20"/>
                <w:szCs w:val="20"/>
                <w:lang w:val="en-GB"/>
              </w:rPr>
              <w:t>15 EC</w:t>
            </w:r>
            <w:r w:rsidR="008B434E" w:rsidRPr="005A5D0C">
              <w:rPr>
                <w:rFonts w:ascii="Corbel" w:hAnsi="Corbel"/>
                <w:sz w:val="20"/>
                <w:szCs w:val="20"/>
                <w:lang w:val="en-GB"/>
              </w:rPr>
              <w:t>TS</w:t>
            </w:r>
          </w:p>
          <w:p w14:paraId="0D196A55" w14:textId="4CEE2B37" w:rsidR="009D2F12" w:rsidRPr="005A5D0C" w:rsidRDefault="005B6621" w:rsidP="009D2F12">
            <w:pPr>
              <w:tabs>
                <w:tab w:val="left" w:pos="2115"/>
              </w:tabs>
              <w:rPr>
                <w:rFonts w:ascii="Corbel" w:hAnsi="Corbel"/>
                <w:sz w:val="20"/>
                <w:szCs w:val="20"/>
                <w:lang w:val="en-GB"/>
              </w:rPr>
            </w:pPr>
            <w:r w:rsidRPr="005A5D0C">
              <w:rPr>
                <w:rFonts w:ascii="Corbel" w:hAnsi="Corbel"/>
                <w:sz w:val="20"/>
                <w:szCs w:val="20"/>
                <w:lang w:val="en-GB"/>
              </w:rPr>
              <w:t>O</w:t>
            </w:r>
            <w:r w:rsidR="009D2F12" w:rsidRPr="005A5D0C">
              <w:rPr>
                <w:rFonts w:ascii="Corbel" w:hAnsi="Corbel"/>
                <w:sz w:val="20"/>
                <w:szCs w:val="20"/>
                <w:lang w:val="en-GB"/>
              </w:rPr>
              <w:t xml:space="preserve"> ECHA-</w:t>
            </w:r>
            <w:proofErr w:type="gramStart"/>
            <w:r w:rsidR="009D2F12" w:rsidRPr="005A5D0C">
              <w:rPr>
                <w:rFonts w:ascii="Corbel" w:hAnsi="Corbel"/>
                <w:sz w:val="20"/>
                <w:szCs w:val="20"/>
                <w:lang w:val="en-GB"/>
              </w:rPr>
              <w:t>LG</w:t>
            </w:r>
            <w:r w:rsidRPr="005A5D0C">
              <w:rPr>
                <w:rFonts w:ascii="Corbel" w:hAnsi="Corbel"/>
                <w:sz w:val="20"/>
                <w:szCs w:val="20"/>
                <w:lang w:val="en-GB"/>
              </w:rPr>
              <w:t>,</w:t>
            </w:r>
            <w:r w:rsidR="009D2F12" w:rsidRPr="005A5D0C">
              <w:rPr>
                <w:rFonts w:ascii="Corbel" w:hAnsi="Corbel"/>
                <w:sz w:val="20"/>
                <w:szCs w:val="20"/>
                <w:lang w:val="en-GB"/>
              </w:rPr>
              <w:t xml:space="preserve"> </w:t>
            </w:r>
            <w:r w:rsidRPr="005A5D0C">
              <w:rPr>
                <w:rFonts w:ascii="Corbel" w:hAnsi="Corbel"/>
                <w:sz w:val="20"/>
                <w:szCs w:val="20"/>
                <w:lang w:val="en-GB"/>
              </w:rPr>
              <w:t xml:space="preserve">  </w:t>
            </w:r>
            <w:proofErr w:type="gramEnd"/>
            <w:r w:rsidR="009D2F12" w:rsidRPr="005A5D0C">
              <w:rPr>
                <w:rFonts w:ascii="Corbel" w:hAnsi="Corbel"/>
                <w:sz w:val="20"/>
                <w:szCs w:val="20"/>
                <w:lang w:val="en-GB"/>
              </w:rPr>
              <w:t>30 EC</w:t>
            </w:r>
            <w:r w:rsidR="008B434E" w:rsidRPr="005A5D0C">
              <w:rPr>
                <w:rFonts w:ascii="Corbel" w:hAnsi="Corbel"/>
                <w:sz w:val="20"/>
                <w:szCs w:val="20"/>
                <w:lang w:val="en-GB"/>
              </w:rPr>
              <w:t>TS</w:t>
            </w:r>
          </w:p>
          <w:p w14:paraId="7796C800" w14:textId="6276436A" w:rsidR="009D2F12" w:rsidRPr="00E705E5" w:rsidRDefault="005B6621" w:rsidP="009D2F12">
            <w:pPr>
              <w:tabs>
                <w:tab w:val="left" w:pos="2115"/>
              </w:tabs>
              <w:rPr>
                <w:rFonts w:ascii="Corbel" w:hAnsi="Corbel"/>
                <w:sz w:val="20"/>
                <w:szCs w:val="20"/>
              </w:rPr>
            </w:pPr>
            <w:r w:rsidRPr="00E705E5">
              <w:rPr>
                <w:rFonts w:ascii="Corbel" w:hAnsi="Corbel"/>
                <w:sz w:val="20"/>
                <w:szCs w:val="20"/>
              </w:rPr>
              <w:t>O</w:t>
            </w:r>
            <w:r w:rsidR="009D2F12" w:rsidRPr="00E705E5">
              <w:rPr>
                <w:rFonts w:ascii="Corbel" w:hAnsi="Corbel"/>
                <w:sz w:val="20"/>
                <w:szCs w:val="20"/>
              </w:rPr>
              <w:t xml:space="preserve"> ____</w:t>
            </w:r>
            <w:r w:rsidR="00983084" w:rsidRPr="00E705E5">
              <w:rPr>
                <w:rFonts w:ascii="Corbel" w:hAnsi="Corbel"/>
                <w:sz w:val="20"/>
                <w:szCs w:val="20"/>
              </w:rPr>
              <w:t>__</w:t>
            </w:r>
            <w:r w:rsidR="009D2F12" w:rsidRPr="00E705E5">
              <w:rPr>
                <w:rFonts w:ascii="Corbel" w:hAnsi="Corbel"/>
                <w:sz w:val="20"/>
                <w:szCs w:val="20"/>
              </w:rPr>
              <w:t>____</w:t>
            </w:r>
            <w:r w:rsidRPr="00E705E5">
              <w:rPr>
                <w:rFonts w:ascii="Corbel" w:hAnsi="Corbel"/>
                <w:sz w:val="20"/>
                <w:szCs w:val="20"/>
              </w:rPr>
              <w:t>_____  ,   ___ ECTS</w:t>
            </w:r>
          </w:p>
          <w:p w14:paraId="56D13C43" w14:textId="53D54E3A" w:rsidR="005156A0" w:rsidRPr="00E705E5" w:rsidRDefault="005B6621" w:rsidP="009D2F12">
            <w:pPr>
              <w:tabs>
                <w:tab w:val="left" w:pos="2115"/>
              </w:tabs>
              <w:rPr>
                <w:rFonts w:ascii="Corbel" w:hAnsi="Corbel"/>
                <w:b/>
                <w:sz w:val="20"/>
                <w:szCs w:val="20"/>
              </w:rPr>
            </w:pPr>
            <w:r w:rsidRPr="00E705E5">
              <w:rPr>
                <w:rFonts w:ascii="Corbel" w:hAnsi="Corbel"/>
                <w:sz w:val="20"/>
                <w:szCs w:val="20"/>
              </w:rPr>
              <w:t>O ______</w:t>
            </w:r>
            <w:r w:rsidR="00983084" w:rsidRPr="00E705E5">
              <w:rPr>
                <w:rFonts w:ascii="Corbel" w:hAnsi="Corbel"/>
                <w:sz w:val="20"/>
                <w:szCs w:val="20"/>
              </w:rPr>
              <w:t>__</w:t>
            </w:r>
            <w:r w:rsidRPr="00E705E5">
              <w:rPr>
                <w:rFonts w:ascii="Corbel" w:hAnsi="Corbel"/>
                <w:sz w:val="20"/>
                <w:szCs w:val="20"/>
              </w:rPr>
              <w:t>_______  ,   ___ ECTS</w:t>
            </w:r>
          </w:p>
        </w:tc>
      </w:tr>
      <w:tr w:rsidR="005B6621" w14:paraId="74C352A2" w14:textId="77777777" w:rsidTr="00E705E5">
        <w:trPr>
          <w:trHeight w:val="927"/>
        </w:trPr>
        <w:tc>
          <w:tcPr>
            <w:tcW w:w="4815" w:type="dxa"/>
            <w:gridSpan w:val="2"/>
          </w:tcPr>
          <w:p w14:paraId="6B23F8C4" w14:textId="06EFC8B5" w:rsidR="005B6621" w:rsidRPr="00E705E5" w:rsidRDefault="005B6621" w:rsidP="005B6621">
            <w:pPr>
              <w:tabs>
                <w:tab w:val="left" w:pos="2115"/>
              </w:tabs>
              <w:rPr>
                <w:rFonts w:ascii="Corbel" w:hAnsi="Corbel"/>
              </w:rPr>
            </w:pPr>
            <w:r w:rsidRPr="00E705E5">
              <w:rPr>
                <w:rFonts w:ascii="Corbel" w:hAnsi="Corbel"/>
              </w:rPr>
              <w:t xml:space="preserve">Name </w:t>
            </w:r>
          </w:p>
        </w:tc>
        <w:tc>
          <w:tcPr>
            <w:tcW w:w="4536" w:type="dxa"/>
          </w:tcPr>
          <w:p w14:paraId="27D5B1A8" w14:textId="77777777" w:rsidR="005B6621" w:rsidRPr="005A5D0C" w:rsidRDefault="005B6621" w:rsidP="005B6621">
            <w:pPr>
              <w:tabs>
                <w:tab w:val="left" w:pos="2115"/>
              </w:tabs>
              <w:rPr>
                <w:rFonts w:ascii="Corbel" w:hAnsi="Corbel"/>
                <w:sz w:val="20"/>
                <w:szCs w:val="20"/>
                <w:lang w:val="en-GB"/>
              </w:rPr>
            </w:pPr>
            <w:r w:rsidRPr="005A5D0C">
              <w:rPr>
                <w:rFonts w:ascii="Corbel" w:hAnsi="Corbel"/>
                <w:sz w:val="20"/>
                <w:szCs w:val="20"/>
                <w:lang w:val="en-GB"/>
              </w:rPr>
              <w:t>O ECHA-</w:t>
            </w:r>
            <w:proofErr w:type="gramStart"/>
            <w:r w:rsidRPr="005A5D0C">
              <w:rPr>
                <w:rFonts w:ascii="Corbel" w:hAnsi="Corbel"/>
                <w:sz w:val="20"/>
                <w:szCs w:val="20"/>
                <w:lang w:val="en-GB"/>
              </w:rPr>
              <w:t xml:space="preserve">LG,   </w:t>
            </w:r>
            <w:proofErr w:type="gramEnd"/>
            <w:r w:rsidRPr="005A5D0C">
              <w:rPr>
                <w:rFonts w:ascii="Corbel" w:hAnsi="Corbel"/>
                <w:sz w:val="20"/>
                <w:szCs w:val="20"/>
                <w:lang w:val="en-GB"/>
              </w:rPr>
              <w:t>15 ECTS</w:t>
            </w:r>
          </w:p>
          <w:p w14:paraId="4C0D5166" w14:textId="77777777" w:rsidR="005B6621" w:rsidRPr="005A5D0C" w:rsidRDefault="005B6621" w:rsidP="005B6621">
            <w:pPr>
              <w:tabs>
                <w:tab w:val="left" w:pos="2115"/>
              </w:tabs>
              <w:rPr>
                <w:rFonts w:ascii="Corbel" w:hAnsi="Corbel"/>
                <w:sz w:val="20"/>
                <w:szCs w:val="20"/>
                <w:lang w:val="en-GB"/>
              </w:rPr>
            </w:pPr>
            <w:r w:rsidRPr="005A5D0C">
              <w:rPr>
                <w:rFonts w:ascii="Corbel" w:hAnsi="Corbel"/>
                <w:sz w:val="20"/>
                <w:szCs w:val="20"/>
                <w:lang w:val="en-GB"/>
              </w:rPr>
              <w:t>O ECHA-</w:t>
            </w:r>
            <w:proofErr w:type="gramStart"/>
            <w:r w:rsidRPr="005A5D0C">
              <w:rPr>
                <w:rFonts w:ascii="Corbel" w:hAnsi="Corbel"/>
                <w:sz w:val="20"/>
                <w:szCs w:val="20"/>
                <w:lang w:val="en-GB"/>
              </w:rPr>
              <w:t xml:space="preserve">LG,   </w:t>
            </w:r>
            <w:proofErr w:type="gramEnd"/>
            <w:r w:rsidRPr="005A5D0C">
              <w:rPr>
                <w:rFonts w:ascii="Corbel" w:hAnsi="Corbel"/>
                <w:sz w:val="20"/>
                <w:szCs w:val="20"/>
                <w:lang w:val="en-GB"/>
              </w:rPr>
              <w:t>30 ECTS</w:t>
            </w:r>
          </w:p>
          <w:p w14:paraId="35F89374" w14:textId="0079926D" w:rsidR="005B6621" w:rsidRPr="00E705E5" w:rsidRDefault="005B6621" w:rsidP="005B6621">
            <w:pPr>
              <w:tabs>
                <w:tab w:val="left" w:pos="2115"/>
              </w:tabs>
              <w:rPr>
                <w:rFonts w:ascii="Corbel" w:hAnsi="Corbel"/>
                <w:sz w:val="20"/>
                <w:szCs w:val="20"/>
              </w:rPr>
            </w:pPr>
            <w:r w:rsidRPr="00E705E5">
              <w:rPr>
                <w:rFonts w:ascii="Corbel" w:hAnsi="Corbel"/>
                <w:sz w:val="20"/>
                <w:szCs w:val="20"/>
              </w:rPr>
              <w:t>O __________</w:t>
            </w:r>
            <w:r w:rsidR="00983084" w:rsidRPr="00E705E5">
              <w:rPr>
                <w:rFonts w:ascii="Corbel" w:hAnsi="Corbel"/>
                <w:sz w:val="20"/>
                <w:szCs w:val="20"/>
              </w:rPr>
              <w:t>__</w:t>
            </w:r>
            <w:r w:rsidRPr="00E705E5">
              <w:rPr>
                <w:rFonts w:ascii="Corbel" w:hAnsi="Corbel"/>
                <w:sz w:val="20"/>
                <w:szCs w:val="20"/>
              </w:rPr>
              <w:t>___  ,   ___ ECTS</w:t>
            </w:r>
          </w:p>
          <w:p w14:paraId="5E0B5B88" w14:textId="50EAC030" w:rsidR="005B6621" w:rsidRPr="00E705E5" w:rsidRDefault="005B6621" w:rsidP="005B6621">
            <w:pPr>
              <w:tabs>
                <w:tab w:val="left" w:pos="2115"/>
              </w:tabs>
              <w:rPr>
                <w:rFonts w:ascii="Corbel" w:hAnsi="Corbel"/>
                <w:b/>
                <w:sz w:val="20"/>
                <w:szCs w:val="20"/>
              </w:rPr>
            </w:pPr>
            <w:r w:rsidRPr="00E705E5">
              <w:rPr>
                <w:rFonts w:ascii="Corbel" w:hAnsi="Corbel"/>
                <w:sz w:val="20"/>
                <w:szCs w:val="20"/>
              </w:rPr>
              <w:t>O ____________</w:t>
            </w:r>
            <w:r w:rsidR="00983084" w:rsidRPr="00E705E5">
              <w:rPr>
                <w:rFonts w:ascii="Corbel" w:hAnsi="Corbel"/>
                <w:sz w:val="20"/>
                <w:szCs w:val="20"/>
              </w:rPr>
              <w:t>__</w:t>
            </w:r>
            <w:r w:rsidRPr="00E705E5">
              <w:rPr>
                <w:rFonts w:ascii="Corbel" w:hAnsi="Corbel"/>
                <w:sz w:val="20"/>
                <w:szCs w:val="20"/>
              </w:rPr>
              <w:t>_  ,   ___ ECTS</w:t>
            </w:r>
          </w:p>
        </w:tc>
      </w:tr>
      <w:tr w:rsidR="005B6621" w14:paraId="2B2DC4B6" w14:textId="77777777" w:rsidTr="00082A71">
        <w:tc>
          <w:tcPr>
            <w:tcW w:w="4815" w:type="dxa"/>
            <w:gridSpan w:val="2"/>
          </w:tcPr>
          <w:p w14:paraId="722A1EA5" w14:textId="37F36BDF" w:rsidR="005B6621" w:rsidRPr="00E705E5" w:rsidRDefault="005B6621" w:rsidP="005B6621">
            <w:pPr>
              <w:tabs>
                <w:tab w:val="left" w:pos="2115"/>
              </w:tabs>
              <w:rPr>
                <w:rFonts w:ascii="Corbel" w:hAnsi="Corbel"/>
              </w:rPr>
            </w:pPr>
            <w:r w:rsidRPr="00E705E5">
              <w:rPr>
                <w:rFonts w:ascii="Corbel" w:hAnsi="Corbel"/>
              </w:rPr>
              <w:t xml:space="preserve">Name </w:t>
            </w:r>
          </w:p>
        </w:tc>
        <w:tc>
          <w:tcPr>
            <w:tcW w:w="4536" w:type="dxa"/>
          </w:tcPr>
          <w:p w14:paraId="39AC238D" w14:textId="77777777" w:rsidR="005B6621" w:rsidRPr="005A5D0C" w:rsidRDefault="005B6621" w:rsidP="005B6621">
            <w:pPr>
              <w:tabs>
                <w:tab w:val="left" w:pos="2115"/>
              </w:tabs>
              <w:rPr>
                <w:rFonts w:ascii="Corbel" w:hAnsi="Corbel"/>
                <w:sz w:val="20"/>
                <w:szCs w:val="20"/>
                <w:lang w:val="en-GB"/>
              </w:rPr>
            </w:pPr>
            <w:r w:rsidRPr="005A5D0C">
              <w:rPr>
                <w:rFonts w:ascii="Corbel" w:hAnsi="Corbel"/>
                <w:sz w:val="20"/>
                <w:szCs w:val="20"/>
                <w:lang w:val="en-GB"/>
              </w:rPr>
              <w:t>O ECHA-</w:t>
            </w:r>
            <w:proofErr w:type="gramStart"/>
            <w:r w:rsidRPr="005A5D0C">
              <w:rPr>
                <w:rFonts w:ascii="Corbel" w:hAnsi="Corbel"/>
                <w:sz w:val="20"/>
                <w:szCs w:val="20"/>
                <w:lang w:val="en-GB"/>
              </w:rPr>
              <w:t xml:space="preserve">LG,   </w:t>
            </w:r>
            <w:proofErr w:type="gramEnd"/>
            <w:r w:rsidRPr="005A5D0C">
              <w:rPr>
                <w:rFonts w:ascii="Corbel" w:hAnsi="Corbel"/>
                <w:sz w:val="20"/>
                <w:szCs w:val="20"/>
                <w:lang w:val="en-GB"/>
              </w:rPr>
              <w:t>15 ECTS</w:t>
            </w:r>
          </w:p>
          <w:p w14:paraId="1BDCB942" w14:textId="77777777" w:rsidR="005B6621" w:rsidRPr="005A5D0C" w:rsidRDefault="005B6621" w:rsidP="005B6621">
            <w:pPr>
              <w:tabs>
                <w:tab w:val="left" w:pos="2115"/>
              </w:tabs>
              <w:rPr>
                <w:rFonts w:ascii="Corbel" w:hAnsi="Corbel"/>
                <w:sz w:val="20"/>
                <w:szCs w:val="20"/>
                <w:lang w:val="en-GB"/>
              </w:rPr>
            </w:pPr>
            <w:r w:rsidRPr="005A5D0C">
              <w:rPr>
                <w:rFonts w:ascii="Corbel" w:hAnsi="Corbel"/>
                <w:sz w:val="20"/>
                <w:szCs w:val="20"/>
                <w:lang w:val="en-GB"/>
              </w:rPr>
              <w:t>O ECHA-</w:t>
            </w:r>
            <w:proofErr w:type="gramStart"/>
            <w:r w:rsidRPr="005A5D0C">
              <w:rPr>
                <w:rFonts w:ascii="Corbel" w:hAnsi="Corbel"/>
                <w:sz w:val="20"/>
                <w:szCs w:val="20"/>
                <w:lang w:val="en-GB"/>
              </w:rPr>
              <w:t xml:space="preserve">LG,   </w:t>
            </w:r>
            <w:proofErr w:type="gramEnd"/>
            <w:r w:rsidRPr="005A5D0C">
              <w:rPr>
                <w:rFonts w:ascii="Corbel" w:hAnsi="Corbel"/>
                <w:sz w:val="20"/>
                <w:szCs w:val="20"/>
                <w:lang w:val="en-GB"/>
              </w:rPr>
              <w:t>30 ECTS</w:t>
            </w:r>
          </w:p>
          <w:p w14:paraId="7DBBD511" w14:textId="0584D847" w:rsidR="005B6621" w:rsidRPr="00E705E5" w:rsidRDefault="005B6621" w:rsidP="005B6621">
            <w:pPr>
              <w:tabs>
                <w:tab w:val="left" w:pos="2115"/>
              </w:tabs>
              <w:rPr>
                <w:rFonts w:ascii="Corbel" w:hAnsi="Corbel"/>
                <w:sz w:val="20"/>
                <w:szCs w:val="20"/>
              </w:rPr>
            </w:pPr>
            <w:r w:rsidRPr="00E705E5">
              <w:rPr>
                <w:rFonts w:ascii="Corbel" w:hAnsi="Corbel"/>
                <w:sz w:val="20"/>
                <w:szCs w:val="20"/>
              </w:rPr>
              <w:t>O ___________</w:t>
            </w:r>
            <w:r w:rsidR="00983084" w:rsidRPr="00E705E5">
              <w:rPr>
                <w:rFonts w:ascii="Corbel" w:hAnsi="Corbel"/>
                <w:sz w:val="20"/>
                <w:szCs w:val="20"/>
              </w:rPr>
              <w:t>__</w:t>
            </w:r>
            <w:r w:rsidRPr="00E705E5">
              <w:rPr>
                <w:rFonts w:ascii="Corbel" w:hAnsi="Corbel"/>
                <w:sz w:val="20"/>
                <w:szCs w:val="20"/>
              </w:rPr>
              <w:t>__  ,   ___ ECTS</w:t>
            </w:r>
          </w:p>
          <w:p w14:paraId="54E6894A" w14:textId="77C8F830" w:rsidR="005B6621" w:rsidRPr="00E705E5" w:rsidRDefault="005B6621" w:rsidP="005B6621">
            <w:pPr>
              <w:tabs>
                <w:tab w:val="left" w:pos="2115"/>
              </w:tabs>
              <w:rPr>
                <w:rFonts w:ascii="Corbel" w:hAnsi="Corbel"/>
                <w:b/>
                <w:sz w:val="20"/>
                <w:szCs w:val="20"/>
              </w:rPr>
            </w:pPr>
            <w:r w:rsidRPr="00E705E5">
              <w:rPr>
                <w:rFonts w:ascii="Corbel" w:hAnsi="Corbel"/>
                <w:sz w:val="20"/>
                <w:szCs w:val="20"/>
              </w:rPr>
              <w:t>O ___________</w:t>
            </w:r>
            <w:r w:rsidR="00983084" w:rsidRPr="00E705E5">
              <w:rPr>
                <w:rFonts w:ascii="Corbel" w:hAnsi="Corbel"/>
                <w:sz w:val="20"/>
                <w:szCs w:val="20"/>
              </w:rPr>
              <w:t>__</w:t>
            </w:r>
            <w:r w:rsidRPr="00E705E5">
              <w:rPr>
                <w:rFonts w:ascii="Corbel" w:hAnsi="Corbel"/>
                <w:sz w:val="20"/>
                <w:szCs w:val="20"/>
              </w:rPr>
              <w:t>__  ,   ___ ECTS</w:t>
            </w:r>
          </w:p>
        </w:tc>
      </w:tr>
      <w:tr w:rsidR="005B6621" w14:paraId="31A4A188" w14:textId="77777777" w:rsidTr="00026044">
        <w:tc>
          <w:tcPr>
            <w:tcW w:w="3114" w:type="dxa"/>
          </w:tcPr>
          <w:p w14:paraId="21C96B50" w14:textId="3BA8EE44" w:rsidR="005B6621" w:rsidRPr="00E705E5" w:rsidRDefault="005B6621" w:rsidP="005B6621">
            <w:pPr>
              <w:tabs>
                <w:tab w:val="left" w:pos="2115"/>
              </w:tabs>
              <w:rPr>
                <w:rFonts w:ascii="Corbel" w:hAnsi="Corbel"/>
              </w:rPr>
            </w:pPr>
            <w:r w:rsidRPr="00E705E5">
              <w:rPr>
                <w:rFonts w:ascii="Corbel" w:hAnsi="Corbel"/>
              </w:rPr>
              <w:t>Zeitrahmen und Anzahl der UE (max. 40 UE/Kurs):</w:t>
            </w:r>
          </w:p>
        </w:tc>
        <w:tc>
          <w:tcPr>
            <w:tcW w:w="6237" w:type="dxa"/>
            <w:gridSpan w:val="2"/>
          </w:tcPr>
          <w:p w14:paraId="4726AC16" w14:textId="77777777" w:rsidR="005B6621" w:rsidRPr="00940CC2" w:rsidRDefault="005B6621" w:rsidP="005B6621">
            <w:pPr>
              <w:tabs>
                <w:tab w:val="left" w:pos="2115"/>
              </w:tabs>
              <w:rPr>
                <w:rFonts w:ascii="Corbel" w:hAnsi="Corbel"/>
                <w:b/>
                <w:sz w:val="20"/>
              </w:rPr>
            </w:pPr>
          </w:p>
        </w:tc>
      </w:tr>
      <w:tr w:rsidR="005B6621" w14:paraId="7C518804" w14:textId="77777777" w:rsidTr="00026044">
        <w:tc>
          <w:tcPr>
            <w:tcW w:w="3114" w:type="dxa"/>
          </w:tcPr>
          <w:p w14:paraId="53C8D52B" w14:textId="135437DE" w:rsidR="005B6621" w:rsidRPr="00E705E5" w:rsidRDefault="005B6621" w:rsidP="005B6621">
            <w:pPr>
              <w:tabs>
                <w:tab w:val="left" w:pos="2115"/>
              </w:tabs>
              <w:rPr>
                <w:rFonts w:ascii="Corbel" w:hAnsi="Corbel"/>
              </w:rPr>
            </w:pPr>
            <w:r w:rsidRPr="00E705E5">
              <w:rPr>
                <w:rFonts w:ascii="Corbel" w:hAnsi="Corbel"/>
              </w:rPr>
              <w:t>Zielgruppe und</w:t>
            </w:r>
          </w:p>
          <w:p w14:paraId="13094026" w14:textId="77777777" w:rsidR="005B6621" w:rsidRPr="00E705E5" w:rsidRDefault="005B6621" w:rsidP="005B6621">
            <w:pPr>
              <w:tabs>
                <w:tab w:val="left" w:pos="2115"/>
              </w:tabs>
              <w:rPr>
                <w:rFonts w:ascii="Corbel" w:hAnsi="Corbel"/>
              </w:rPr>
            </w:pPr>
            <w:r w:rsidRPr="00E705E5">
              <w:rPr>
                <w:rFonts w:ascii="Corbel" w:hAnsi="Corbel"/>
              </w:rPr>
              <w:t>geplante Gruppengröße:</w:t>
            </w:r>
          </w:p>
          <w:p w14:paraId="4DA14054" w14:textId="678C78F5" w:rsidR="005B6621" w:rsidRPr="00E705E5" w:rsidRDefault="005B6621" w:rsidP="005B6621">
            <w:pPr>
              <w:tabs>
                <w:tab w:val="left" w:pos="2115"/>
              </w:tabs>
              <w:rPr>
                <w:rFonts w:ascii="Corbel" w:hAnsi="Corbel"/>
              </w:rPr>
            </w:pPr>
          </w:p>
        </w:tc>
        <w:tc>
          <w:tcPr>
            <w:tcW w:w="6237" w:type="dxa"/>
            <w:gridSpan w:val="2"/>
          </w:tcPr>
          <w:p w14:paraId="3E2DC0FD" w14:textId="77777777" w:rsidR="005B6621" w:rsidRPr="00940CC2" w:rsidRDefault="005B6621" w:rsidP="005B6621">
            <w:pPr>
              <w:tabs>
                <w:tab w:val="left" w:pos="2115"/>
              </w:tabs>
              <w:rPr>
                <w:rFonts w:ascii="Corbel" w:hAnsi="Corbel"/>
                <w:b/>
                <w:sz w:val="20"/>
              </w:rPr>
            </w:pPr>
          </w:p>
        </w:tc>
      </w:tr>
      <w:tr w:rsidR="005B6621" w14:paraId="3832BAA8" w14:textId="77777777" w:rsidTr="00026044">
        <w:tc>
          <w:tcPr>
            <w:tcW w:w="3114" w:type="dxa"/>
          </w:tcPr>
          <w:p w14:paraId="33DFBA77" w14:textId="77777777" w:rsidR="005B6621" w:rsidRPr="00E705E5" w:rsidRDefault="005B6621" w:rsidP="005B6621">
            <w:pPr>
              <w:tabs>
                <w:tab w:val="left" w:pos="2115"/>
              </w:tabs>
              <w:rPr>
                <w:rFonts w:ascii="Corbel" w:hAnsi="Corbel"/>
              </w:rPr>
            </w:pPr>
            <w:r w:rsidRPr="00E705E5">
              <w:rPr>
                <w:rFonts w:ascii="Corbel" w:hAnsi="Corbel"/>
              </w:rPr>
              <w:t xml:space="preserve">Vorgangsweise zur </w:t>
            </w:r>
            <w:proofErr w:type="spellStart"/>
            <w:r w:rsidRPr="00E705E5">
              <w:rPr>
                <w:rFonts w:ascii="Corbel" w:hAnsi="Corbel"/>
              </w:rPr>
              <w:t>Schüler:innenauswahl</w:t>
            </w:r>
            <w:proofErr w:type="spellEnd"/>
            <w:r w:rsidRPr="00E705E5">
              <w:rPr>
                <w:rFonts w:ascii="Corbel" w:hAnsi="Corbel"/>
              </w:rPr>
              <w:t>:</w:t>
            </w:r>
          </w:p>
          <w:p w14:paraId="191676F8" w14:textId="64EEAFEB" w:rsidR="005B6621" w:rsidRPr="00E705E5" w:rsidRDefault="005B6621" w:rsidP="005B6621">
            <w:pPr>
              <w:tabs>
                <w:tab w:val="left" w:pos="2115"/>
              </w:tabs>
              <w:rPr>
                <w:rFonts w:ascii="Corbel" w:hAnsi="Corbel"/>
              </w:rPr>
            </w:pPr>
          </w:p>
        </w:tc>
        <w:tc>
          <w:tcPr>
            <w:tcW w:w="6237" w:type="dxa"/>
            <w:gridSpan w:val="2"/>
          </w:tcPr>
          <w:p w14:paraId="0DDED234" w14:textId="77777777" w:rsidR="005B6621" w:rsidRPr="00940CC2" w:rsidRDefault="005B6621" w:rsidP="005B6621">
            <w:pPr>
              <w:tabs>
                <w:tab w:val="left" w:pos="2115"/>
              </w:tabs>
              <w:rPr>
                <w:rFonts w:ascii="Corbel" w:hAnsi="Corbel"/>
                <w:b/>
                <w:sz w:val="20"/>
              </w:rPr>
            </w:pPr>
          </w:p>
        </w:tc>
      </w:tr>
      <w:tr w:rsidR="005B6621" w14:paraId="2E9FAED1" w14:textId="77777777" w:rsidTr="00026044">
        <w:tc>
          <w:tcPr>
            <w:tcW w:w="3114" w:type="dxa"/>
          </w:tcPr>
          <w:p w14:paraId="3CC6C96B" w14:textId="531FFF27" w:rsidR="005B6621" w:rsidRPr="00E705E5" w:rsidRDefault="005B6621" w:rsidP="005B6621">
            <w:pPr>
              <w:tabs>
                <w:tab w:val="left" w:pos="2115"/>
              </w:tabs>
              <w:rPr>
                <w:rFonts w:ascii="Corbel" w:hAnsi="Corbel"/>
              </w:rPr>
            </w:pPr>
            <w:r w:rsidRPr="00E705E5">
              <w:rPr>
                <w:rFonts w:ascii="Corbel" w:hAnsi="Corbel"/>
              </w:rPr>
              <w:t>Inhalte:</w:t>
            </w:r>
          </w:p>
        </w:tc>
        <w:tc>
          <w:tcPr>
            <w:tcW w:w="6237" w:type="dxa"/>
            <w:gridSpan w:val="2"/>
          </w:tcPr>
          <w:p w14:paraId="4D7F63E6" w14:textId="18A25F7D" w:rsidR="005B6621" w:rsidRPr="00940CC2" w:rsidRDefault="005B6621" w:rsidP="005B6621">
            <w:pPr>
              <w:tabs>
                <w:tab w:val="left" w:pos="2115"/>
              </w:tabs>
              <w:rPr>
                <w:rFonts w:ascii="Corbel" w:hAnsi="Corbel"/>
                <w:b/>
                <w:sz w:val="20"/>
              </w:rPr>
            </w:pPr>
          </w:p>
          <w:p w14:paraId="2835F15D" w14:textId="77777777" w:rsidR="00D53C32" w:rsidRPr="00940CC2" w:rsidRDefault="00D53C32" w:rsidP="005B6621">
            <w:pPr>
              <w:tabs>
                <w:tab w:val="left" w:pos="2115"/>
              </w:tabs>
              <w:rPr>
                <w:rFonts w:ascii="Corbel" w:hAnsi="Corbel"/>
                <w:b/>
                <w:sz w:val="20"/>
              </w:rPr>
            </w:pPr>
          </w:p>
          <w:p w14:paraId="43377ED2" w14:textId="39522116" w:rsidR="005B6621" w:rsidRDefault="005B6621" w:rsidP="005B6621">
            <w:pPr>
              <w:tabs>
                <w:tab w:val="left" w:pos="2115"/>
              </w:tabs>
              <w:rPr>
                <w:rFonts w:ascii="Corbel" w:hAnsi="Corbel"/>
                <w:b/>
                <w:sz w:val="20"/>
              </w:rPr>
            </w:pPr>
          </w:p>
          <w:p w14:paraId="1ECC107A" w14:textId="77777777" w:rsidR="00940CC2" w:rsidRPr="00940CC2" w:rsidRDefault="00940CC2" w:rsidP="005B6621">
            <w:pPr>
              <w:tabs>
                <w:tab w:val="left" w:pos="2115"/>
              </w:tabs>
              <w:rPr>
                <w:rFonts w:ascii="Corbel" w:hAnsi="Corbel"/>
                <w:b/>
                <w:sz w:val="20"/>
              </w:rPr>
            </w:pPr>
          </w:p>
          <w:p w14:paraId="4F1A99B8" w14:textId="77777777" w:rsidR="005B6621" w:rsidRPr="00940CC2" w:rsidRDefault="005B6621" w:rsidP="005B6621">
            <w:pPr>
              <w:tabs>
                <w:tab w:val="left" w:pos="2115"/>
              </w:tabs>
              <w:rPr>
                <w:rFonts w:ascii="Corbel" w:hAnsi="Corbel"/>
                <w:b/>
                <w:sz w:val="20"/>
              </w:rPr>
            </w:pPr>
          </w:p>
          <w:p w14:paraId="3129E0BE" w14:textId="43091941" w:rsidR="005B6621" w:rsidRPr="00940CC2" w:rsidRDefault="005B6621" w:rsidP="005B6621">
            <w:pPr>
              <w:tabs>
                <w:tab w:val="left" w:pos="2115"/>
              </w:tabs>
              <w:rPr>
                <w:rFonts w:ascii="Corbel" w:hAnsi="Corbel"/>
                <w:b/>
                <w:sz w:val="20"/>
              </w:rPr>
            </w:pPr>
          </w:p>
        </w:tc>
      </w:tr>
      <w:tr w:rsidR="005B6621" w14:paraId="7A963AEA" w14:textId="77777777" w:rsidTr="00026044">
        <w:tc>
          <w:tcPr>
            <w:tcW w:w="3114" w:type="dxa"/>
          </w:tcPr>
          <w:p w14:paraId="66EAFEE1" w14:textId="77777777" w:rsidR="005B6621" w:rsidRDefault="005B6621" w:rsidP="005B6621">
            <w:pPr>
              <w:tabs>
                <w:tab w:val="left" w:pos="2115"/>
              </w:tabs>
              <w:rPr>
                <w:rFonts w:ascii="Corbel" w:hAnsi="Corbel"/>
              </w:rPr>
            </w:pPr>
            <w:r w:rsidRPr="00E705E5">
              <w:rPr>
                <w:rFonts w:ascii="Corbel" w:hAnsi="Corbel"/>
              </w:rPr>
              <w:t>Unterrichtsformen (Methodik):</w:t>
            </w:r>
          </w:p>
          <w:p w14:paraId="50547555" w14:textId="06F1021E" w:rsidR="002C3256" w:rsidRPr="00E705E5" w:rsidRDefault="002C3256" w:rsidP="005B6621">
            <w:pPr>
              <w:tabs>
                <w:tab w:val="left" w:pos="2115"/>
              </w:tabs>
              <w:rPr>
                <w:rFonts w:ascii="Corbel" w:hAnsi="Corbel"/>
              </w:rPr>
            </w:pPr>
          </w:p>
        </w:tc>
        <w:tc>
          <w:tcPr>
            <w:tcW w:w="6237" w:type="dxa"/>
            <w:gridSpan w:val="2"/>
          </w:tcPr>
          <w:p w14:paraId="14B68D7F" w14:textId="0854F2AB" w:rsidR="00D53C32" w:rsidRDefault="00D53C32" w:rsidP="005B6621">
            <w:pPr>
              <w:tabs>
                <w:tab w:val="left" w:pos="2115"/>
              </w:tabs>
              <w:rPr>
                <w:rFonts w:ascii="Corbel" w:hAnsi="Corbel"/>
                <w:b/>
                <w:sz w:val="20"/>
              </w:rPr>
            </w:pPr>
          </w:p>
          <w:p w14:paraId="23E59356" w14:textId="77777777" w:rsidR="00940CC2" w:rsidRPr="00940CC2" w:rsidRDefault="00940CC2" w:rsidP="005B6621">
            <w:pPr>
              <w:tabs>
                <w:tab w:val="left" w:pos="2115"/>
              </w:tabs>
              <w:rPr>
                <w:rFonts w:ascii="Corbel" w:hAnsi="Corbel"/>
                <w:b/>
                <w:sz w:val="20"/>
              </w:rPr>
            </w:pPr>
          </w:p>
          <w:p w14:paraId="32372360" w14:textId="77777777" w:rsidR="00940CC2" w:rsidRPr="00940CC2" w:rsidRDefault="00940CC2" w:rsidP="005B6621">
            <w:pPr>
              <w:tabs>
                <w:tab w:val="left" w:pos="2115"/>
              </w:tabs>
              <w:rPr>
                <w:rFonts w:ascii="Corbel" w:hAnsi="Corbel"/>
                <w:b/>
                <w:sz w:val="20"/>
              </w:rPr>
            </w:pPr>
          </w:p>
          <w:p w14:paraId="365B2F3E" w14:textId="77777777" w:rsidR="002C3256" w:rsidRPr="00940CC2" w:rsidRDefault="002C3256" w:rsidP="005B6621">
            <w:pPr>
              <w:tabs>
                <w:tab w:val="left" w:pos="2115"/>
              </w:tabs>
              <w:rPr>
                <w:rFonts w:ascii="Corbel" w:hAnsi="Corbel"/>
                <w:b/>
                <w:sz w:val="20"/>
              </w:rPr>
            </w:pPr>
          </w:p>
          <w:p w14:paraId="523478EB" w14:textId="77777777" w:rsidR="005B6621" w:rsidRPr="00940CC2" w:rsidRDefault="005B6621" w:rsidP="005B6621">
            <w:pPr>
              <w:tabs>
                <w:tab w:val="left" w:pos="2115"/>
              </w:tabs>
              <w:rPr>
                <w:rFonts w:ascii="Corbel" w:hAnsi="Corbel"/>
                <w:b/>
                <w:sz w:val="20"/>
              </w:rPr>
            </w:pPr>
          </w:p>
          <w:p w14:paraId="6E7C470B" w14:textId="77777777" w:rsidR="005B6621" w:rsidRPr="00940CC2" w:rsidRDefault="005B6621" w:rsidP="005B6621">
            <w:pPr>
              <w:tabs>
                <w:tab w:val="left" w:pos="2115"/>
              </w:tabs>
              <w:rPr>
                <w:rFonts w:ascii="Corbel" w:hAnsi="Corbel"/>
                <w:b/>
                <w:sz w:val="20"/>
              </w:rPr>
            </w:pPr>
          </w:p>
          <w:p w14:paraId="53262CEC" w14:textId="420FAD68" w:rsidR="005B6621" w:rsidRPr="00940CC2" w:rsidRDefault="005B6621" w:rsidP="005B6621">
            <w:pPr>
              <w:tabs>
                <w:tab w:val="left" w:pos="2115"/>
              </w:tabs>
              <w:rPr>
                <w:rFonts w:ascii="Corbel" w:hAnsi="Corbel"/>
                <w:b/>
                <w:sz w:val="20"/>
              </w:rPr>
            </w:pPr>
          </w:p>
        </w:tc>
      </w:tr>
    </w:tbl>
    <w:p w14:paraId="609A0C64" w14:textId="2ED7AEEC" w:rsidR="00A1579F" w:rsidRDefault="00026044">
      <w:pPr>
        <w:rPr>
          <w:rFonts w:ascii="Corbel" w:hAnsi="Corbel"/>
          <w:b/>
          <w:color w:val="FFFFFF" w:themeColor="background1"/>
          <w:sz w:val="24"/>
        </w:rPr>
      </w:pPr>
      <w:r w:rsidRPr="00AB4768">
        <w:rPr>
          <w:rFonts w:ascii="Corbel" w:hAnsi="Corbel"/>
          <w:b/>
          <w:color w:val="FFFFFF" w:themeColor="background1"/>
          <w:sz w:val="24"/>
        </w:rPr>
        <w:lastRenderedPageBreak/>
        <w:t>.</w:t>
      </w:r>
    </w:p>
    <w:tbl>
      <w:tblPr>
        <w:tblStyle w:val="Tabellenraster"/>
        <w:tblpPr w:leftFromText="141" w:rightFromText="141" w:vertAnchor="page" w:horzAnchor="margin" w:tblpY="1568"/>
        <w:tblW w:w="9493" w:type="dxa"/>
        <w:tblLook w:val="04A0" w:firstRow="1" w:lastRow="0" w:firstColumn="1" w:lastColumn="0" w:noHBand="0" w:noVBand="1"/>
      </w:tblPr>
      <w:tblGrid>
        <w:gridCol w:w="9493"/>
      </w:tblGrid>
      <w:tr w:rsidR="000810D4" w14:paraId="36073B1F" w14:textId="77777777" w:rsidTr="000810D4">
        <w:tc>
          <w:tcPr>
            <w:tcW w:w="9493" w:type="dxa"/>
          </w:tcPr>
          <w:p w14:paraId="7DE437DF" w14:textId="77777777" w:rsidR="000810D4" w:rsidRPr="000810D4" w:rsidRDefault="000810D4" w:rsidP="000810D4">
            <w:pPr>
              <w:tabs>
                <w:tab w:val="left" w:pos="2115"/>
              </w:tabs>
              <w:jc w:val="center"/>
              <w:rPr>
                <w:rFonts w:ascii="Corbel" w:hAnsi="Corbel"/>
                <w:b/>
                <w:sz w:val="20"/>
                <w:szCs w:val="33"/>
              </w:rPr>
            </w:pPr>
          </w:p>
          <w:p w14:paraId="374067F0" w14:textId="77777777" w:rsidR="000810D4" w:rsidRPr="00D53C32" w:rsidRDefault="000810D4" w:rsidP="000810D4">
            <w:pPr>
              <w:tabs>
                <w:tab w:val="left" w:pos="2115"/>
              </w:tabs>
              <w:jc w:val="center"/>
              <w:rPr>
                <w:rFonts w:ascii="Corbel" w:hAnsi="Corbel"/>
                <w:b/>
                <w:color w:val="FF0000"/>
                <w:sz w:val="33"/>
                <w:szCs w:val="33"/>
              </w:rPr>
            </w:pPr>
            <w:r w:rsidRPr="00D53C32">
              <w:rPr>
                <w:rFonts w:ascii="Corbel" w:hAnsi="Corbel"/>
                <w:b/>
                <w:color w:val="FF0000"/>
                <w:sz w:val="33"/>
                <w:szCs w:val="33"/>
              </w:rPr>
              <w:t>Das Angebot muss klassen- oder schulstufenübergreifend sein!</w:t>
            </w:r>
          </w:p>
          <w:p w14:paraId="3CE03AD4" w14:textId="77777777" w:rsidR="000810D4" w:rsidRPr="00F96B42" w:rsidRDefault="000810D4" w:rsidP="000810D4">
            <w:pPr>
              <w:tabs>
                <w:tab w:val="left" w:pos="2115"/>
              </w:tabs>
              <w:rPr>
                <w:rFonts w:ascii="Corbel" w:hAnsi="Corbel"/>
                <w:b/>
                <w:sz w:val="16"/>
              </w:rPr>
            </w:pPr>
          </w:p>
          <w:p w14:paraId="013DAC4A" w14:textId="77777777" w:rsidR="000810D4" w:rsidRPr="00F96B42" w:rsidRDefault="000810D4" w:rsidP="000810D4">
            <w:pPr>
              <w:tabs>
                <w:tab w:val="left" w:pos="2115"/>
              </w:tabs>
              <w:rPr>
                <w:rFonts w:ascii="Corbel" w:hAnsi="Corbel"/>
                <w:b/>
                <w:sz w:val="10"/>
              </w:rPr>
            </w:pPr>
            <w:r w:rsidRPr="00986189">
              <w:rPr>
                <w:rFonts w:ascii="Corbel" w:hAnsi="Corbel"/>
                <w:b/>
                <w:sz w:val="26"/>
                <w:szCs w:val="26"/>
              </w:rPr>
              <w:t xml:space="preserve">Mindestens </w:t>
            </w:r>
            <w:r w:rsidRPr="00986189">
              <w:rPr>
                <w:rFonts w:ascii="Corbel" w:hAnsi="Corbel"/>
                <w:b/>
                <w:sz w:val="26"/>
                <w:szCs w:val="26"/>
                <w:u w:val="single"/>
              </w:rPr>
              <w:t>fünf</w:t>
            </w:r>
            <w:r w:rsidRPr="00986189">
              <w:rPr>
                <w:rFonts w:ascii="Corbel" w:hAnsi="Corbel"/>
                <w:b/>
                <w:sz w:val="26"/>
                <w:szCs w:val="26"/>
              </w:rPr>
              <w:t xml:space="preserve"> der folgenden „Kriterien zur Qualitätssicherung“ werden erfüllt</w:t>
            </w:r>
            <w:r w:rsidRPr="00986189">
              <w:rPr>
                <w:rStyle w:val="Funotenzeichen"/>
                <w:rFonts w:ascii="Corbel" w:hAnsi="Corbel"/>
                <w:b/>
                <w:sz w:val="26"/>
                <w:szCs w:val="26"/>
              </w:rPr>
              <w:footnoteReference w:id="1"/>
            </w:r>
            <w:r w:rsidRPr="00986189">
              <w:rPr>
                <w:rFonts w:ascii="Corbel" w:hAnsi="Corbel"/>
                <w:b/>
                <w:sz w:val="26"/>
                <w:szCs w:val="26"/>
              </w:rPr>
              <w:t>.</w:t>
            </w:r>
            <w:r w:rsidRPr="00986189">
              <w:rPr>
                <w:rFonts w:ascii="Corbel" w:hAnsi="Corbel"/>
                <w:b/>
                <w:sz w:val="26"/>
                <w:szCs w:val="26"/>
              </w:rPr>
              <w:br/>
              <w:t>Bitte ankreuzen</w:t>
            </w:r>
            <w:r>
              <w:rPr>
                <w:rFonts w:ascii="Corbel" w:hAnsi="Corbel"/>
                <w:b/>
                <w:sz w:val="26"/>
                <w:szCs w:val="26"/>
              </w:rPr>
              <w:t>:</w:t>
            </w:r>
            <w:r>
              <w:rPr>
                <w:rFonts w:ascii="Corbel" w:hAnsi="Corbel"/>
                <w:b/>
                <w:sz w:val="24"/>
              </w:rPr>
              <w:t xml:space="preserve"> </w:t>
            </w:r>
            <w:r w:rsidRPr="00986189">
              <w:rPr>
                <w:rFonts w:ascii="Corbel" w:hAnsi="Corbel"/>
                <w:b/>
              </w:rPr>
              <w:t>(Erläuterungen finden Sie auf den nachfolgenden Seiten)</w:t>
            </w:r>
            <w:r>
              <w:rPr>
                <w:rFonts w:ascii="Corbel" w:hAnsi="Corbel"/>
                <w:b/>
                <w:sz w:val="24"/>
              </w:rPr>
              <w:br/>
            </w:r>
          </w:p>
        </w:tc>
      </w:tr>
      <w:tr w:rsidR="000810D4" w14:paraId="5F9B80E9" w14:textId="77777777" w:rsidTr="000810D4">
        <w:tc>
          <w:tcPr>
            <w:tcW w:w="9493" w:type="dxa"/>
          </w:tcPr>
          <w:p w14:paraId="4E73DC7E" w14:textId="4F97F00D" w:rsidR="000810D4" w:rsidRPr="008B434E" w:rsidRDefault="000810D4" w:rsidP="000810D4">
            <w:pPr>
              <w:tabs>
                <w:tab w:val="left" w:pos="2115"/>
              </w:tabs>
              <w:rPr>
                <w:rFonts w:ascii="Corbel" w:hAnsi="Corbel" w:cs="Arial"/>
                <w:sz w:val="24"/>
                <w:szCs w:val="28"/>
              </w:rPr>
            </w:pPr>
            <w:r w:rsidRPr="008B434E">
              <w:rPr>
                <w:rFonts w:ascii="Corbel" w:hAnsi="Corbel" w:cs="Arial"/>
                <w:bCs/>
                <w:sz w:val="30"/>
                <w:szCs w:val="30"/>
                <w:lang w:val="de-DE"/>
              </w:rPr>
              <w:t>O</w:t>
            </w:r>
            <w:r w:rsidRPr="00E73C1C">
              <w:rPr>
                <w:rFonts w:ascii="Corbel" w:hAnsi="Corbel" w:cs="Arial"/>
                <w:b/>
                <w:bCs/>
                <w:sz w:val="28"/>
                <w:szCs w:val="28"/>
                <w:lang w:val="de-DE"/>
              </w:rPr>
              <w:t xml:space="preserve"> </w:t>
            </w:r>
            <w:r w:rsidRPr="002C3256">
              <w:rPr>
                <w:rFonts w:ascii="Corbel" w:hAnsi="Corbel" w:cs="Arial"/>
                <w:b/>
                <w:bCs/>
                <w:sz w:val="26"/>
                <w:szCs w:val="26"/>
                <w:lang w:val="de-DE"/>
              </w:rPr>
              <w:t>Akzeleration</w:t>
            </w:r>
            <w:r w:rsidRPr="00E73C1C">
              <w:rPr>
                <w:rFonts w:ascii="Corbel" w:hAnsi="Corbel" w:cs="Arial"/>
                <w:b/>
                <w:bCs/>
                <w:sz w:val="28"/>
                <w:szCs w:val="28"/>
                <w:lang w:val="de-DE"/>
              </w:rPr>
              <w:t xml:space="preserve"> </w:t>
            </w:r>
            <w:r w:rsidR="000A54B7">
              <w:rPr>
                <w:rFonts w:ascii="Corbel" w:hAnsi="Corbel" w:cs="Arial"/>
                <w:b/>
                <w:bCs/>
                <w:sz w:val="28"/>
                <w:szCs w:val="28"/>
                <w:lang w:val="de-DE"/>
              </w:rPr>
              <w:t xml:space="preserve">  </w:t>
            </w:r>
            <w:r w:rsidRPr="000A54B7">
              <w:rPr>
                <w:rFonts w:ascii="Corbel" w:hAnsi="Corbel" w:cs="Arial"/>
                <w:sz w:val="23"/>
                <w:szCs w:val="23"/>
              </w:rPr>
              <w:t>(nicht nur Geschwindigkeit in der Vermittlung, sondern auch die</w:t>
            </w:r>
            <w:r w:rsidR="00082FAE">
              <w:rPr>
                <w:rFonts w:ascii="Corbel" w:hAnsi="Corbel" w:cs="Arial"/>
                <w:sz w:val="23"/>
                <w:szCs w:val="23"/>
              </w:rPr>
              <w:t xml:space="preserve"> </w:t>
            </w:r>
            <w:r w:rsidRPr="000A54B7">
              <w:rPr>
                <w:rFonts w:ascii="Corbel" w:hAnsi="Corbel" w:cs="Arial"/>
                <w:sz w:val="23"/>
                <w:szCs w:val="23"/>
              </w:rPr>
              <w:t xml:space="preserve">„Größe der </w:t>
            </w:r>
            <w:r w:rsidR="00082FAE">
              <w:rPr>
                <w:rFonts w:ascii="Corbel" w:hAnsi="Corbel" w:cs="Arial"/>
                <w:sz w:val="23"/>
                <w:szCs w:val="23"/>
              </w:rPr>
              <w:br/>
              <w:t xml:space="preserve">                                           </w:t>
            </w:r>
            <w:r w:rsidRPr="000A54B7">
              <w:rPr>
                <w:rFonts w:ascii="Corbel" w:hAnsi="Corbel" w:cs="Arial"/>
                <w:sz w:val="23"/>
                <w:szCs w:val="23"/>
              </w:rPr>
              <w:t>Schritte“ ist erhöht)</w:t>
            </w:r>
          </w:p>
          <w:p w14:paraId="4DDEB6F9" w14:textId="705B9360" w:rsidR="000810D4" w:rsidRPr="008B434E" w:rsidRDefault="000810D4" w:rsidP="000810D4">
            <w:pPr>
              <w:rPr>
                <w:rFonts w:ascii="Corbel" w:hAnsi="Corbel" w:cs="Arial"/>
                <w:sz w:val="24"/>
                <w:szCs w:val="28"/>
              </w:rPr>
            </w:pPr>
            <w:r w:rsidRPr="008B434E">
              <w:rPr>
                <w:rFonts w:ascii="Corbel" w:hAnsi="Corbel" w:cs="Arial"/>
                <w:bCs/>
                <w:sz w:val="30"/>
                <w:szCs w:val="30"/>
                <w:lang w:val="de-DE"/>
              </w:rPr>
              <w:t>O</w:t>
            </w:r>
            <w:r w:rsidRPr="00E73C1C">
              <w:rPr>
                <w:rFonts w:ascii="Corbel" w:hAnsi="Corbel" w:cs="Arial"/>
                <w:b/>
                <w:bCs/>
                <w:sz w:val="28"/>
                <w:szCs w:val="28"/>
                <w:lang w:val="de-DE"/>
              </w:rPr>
              <w:t xml:space="preserve"> </w:t>
            </w:r>
            <w:r w:rsidRPr="002C3256">
              <w:rPr>
                <w:rFonts w:ascii="Corbel" w:hAnsi="Corbel" w:cs="Arial"/>
                <w:b/>
                <w:bCs/>
                <w:sz w:val="26"/>
                <w:szCs w:val="26"/>
                <w:lang w:val="de-DE"/>
              </w:rPr>
              <w:t>Enrichment</w:t>
            </w:r>
            <w:r w:rsidRPr="00E73C1C">
              <w:rPr>
                <w:rFonts w:ascii="Corbel" w:hAnsi="Corbel" w:cs="Arial"/>
                <w:b/>
                <w:bCs/>
                <w:sz w:val="28"/>
                <w:szCs w:val="28"/>
                <w:lang w:val="de-DE"/>
              </w:rPr>
              <w:t xml:space="preserve"> </w:t>
            </w:r>
            <w:r>
              <w:rPr>
                <w:rFonts w:ascii="Corbel" w:hAnsi="Corbel" w:cs="Arial"/>
                <w:b/>
                <w:bCs/>
                <w:sz w:val="28"/>
                <w:szCs w:val="28"/>
                <w:lang w:val="de-DE"/>
              </w:rPr>
              <w:t xml:space="preserve">   </w:t>
            </w:r>
            <w:r w:rsidRPr="000A54B7">
              <w:rPr>
                <w:rFonts w:ascii="Corbel" w:hAnsi="Corbel" w:cs="Arial"/>
                <w:sz w:val="23"/>
                <w:szCs w:val="23"/>
              </w:rPr>
              <w:t>(u.a. Anreicherung, Vertiefung und Weiterführung des Basisstoffs)</w:t>
            </w:r>
            <w:r w:rsidRPr="00E73C1C">
              <w:rPr>
                <w:rFonts w:ascii="Corbel" w:hAnsi="Corbel" w:cs="Arial"/>
                <w:b/>
                <w:sz w:val="28"/>
                <w:szCs w:val="28"/>
              </w:rPr>
              <w:br/>
            </w:r>
            <w:r w:rsidRPr="008B434E">
              <w:rPr>
                <w:rFonts w:ascii="Corbel" w:hAnsi="Corbel" w:cs="Arial"/>
                <w:sz w:val="30"/>
                <w:szCs w:val="30"/>
              </w:rPr>
              <w:t>O</w:t>
            </w:r>
            <w:r w:rsidRPr="00E73C1C">
              <w:rPr>
                <w:rFonts w:ascii="Corbel" w:hAnsi="Corbel" w:cs="Arial"/>
                <w:b/>
                <w:sz w:val="28"/>
                <w:szCs w:val="28"/>
              </w:rPr>
              <w:t xml:space="preserve"> </w:t>
            </w:r>
            <w:r w:rsidRPr="002C3256">
              <w:rPr>
                <w:rFonts w:ascii="Corbel" w:hAnsi="Corbel" w:cs="Arial"/>
                <w:b/>
                <w:bCs/>
                <w:sz w:val="26"/>
                <w:szCs w:val="26"/>
                <w:lang w:val="de-DE"/>
              </w:rPr>
              <w:t>Größere Herausforderungen</w:t>
            </w:r>
            <w:r w:rsidRPr="00E73C1C">
              <w:rPr>
                <w:rFonts w:ascii="Corbel" w:hAnsi="Corbel" w:cs="Arial"/>
                <w:b/>
                <w:bCs/>
                <w:sz w:val="28"/>
                <w:szCs w:val="28"/>
                <w:lang w:val="de-DE"/>
              </w:rPr>
              <w:t xml:space="preserve"> </w:t>
            </w:r>
            <w:r w:rsidRPr="000A54B7">
              <w:rPr>
                <w:rFonts w:ascii="Corbel" w:hAnsi="Corbel" w:cs="Arial"/>
                <w:sz w:val="23"/>
                <w:szCs w:val="23"/>
              </w:rPr>
              <w:t>(u.a. Anbieten von schwierigeren</w:t>
            </w:r>
            <w:r w:rsidR="00082FAE">
              <w:rPr>
                <w:rFonts w:ascii="Corbel" w:hAnsi="Corbel" w:cs="Arial"/>
                <w:sz w:val="23"/>
                <w:szCs w:val="23"/>
              </w:rPr>
              <w:t xml:space="preserve"> &amp;</w:t>
            </w:r>
            <w:r w:rsidRPr="000A54B7">
              <w:rPr>
                <w:rFonts w:ascii="Corbel" w:hAnsi="Corbel" w:cs="Arial"/>
                <w:sz w:val="23"/>
                <w:szCs w:val="23"/>
              </w:rPr>
              <w:t xml:space="preserve"> komplexen</w:t>
            </w:r>
            <w:r w:rsidR="00082FAE">
              <w:rPr>
                <w:rFonts w:ascii="Corbel" w:hAnsi="Corbel" w:cs="Arial"/>
                <w:sz w:val="23"/>
                <w:szCs w:val="23"/>
              </w:rPr>
              <w:t xml:space="preserve"> </w:t>
            </w:r>
            <w:r w:rsidRPr="000A54B7">
              <w:rPr>
                <w:rFonts w:ascii="Corbel" w:hAnsi="Corbel" w:cs="Arial"/>
                <w:sz w:val="23"/>
                <w:szCs w:val="23"/>
              </w:rPr>
              <w:t>Aufgaben</w:t>
            </w:r>
            <w:r w:rsidR="00082FAE">
              <w:rPr>
                <w:rFonts w:ascii="Corbel" w:hAnsi="Corbel" w:cs="Arial"/>
                <w:sz w:val="23"/>
                <w:szCs w:val="23"/>
              </w:rPr>
              <w:t>-</w:t>
            </w:r>
            <w:r w:rsidR="00082FAE">
              <w:rPr>
                <w:rFonts w:ascii="Corbel" w:hAnsi="Corbel" w:cs="Arial"/>
                <w:sz w:val="23"/>
                <w:szCs w:val="23"/>
              </w:rPr>
              <w:br/>
              <w:t xml:space="preserve">                                                                              </w:t>
            </w:r>
            <w:proofErr w:type="spellStart"/>
            <w:r w:rsidRPr="000A54B7">
              <w:rPr>
                <w:rFonts w:ascii="Corbel" w:hAnsi="Corbel" w:cs="Arial"/>
                <w:sz w:val="23"/>
                <w:szCs w:val="23"/>
              </w:rPr>
              <w:t>stellungen</w:t>
            </w:r>
            <w:proofErr w:type="spellEnd"/>
            <w:r w:rsidRPr="000A54B7">
              <w:rPr>
                <w:rFonts w:ascii="Corbel" w:hAnsi="Corbel" w:cs="Arial"/>
                <w:sz w:val="23"/>
                <w:szCs w:val="23"/>
              </w:rPr>
              <w:t>)</w:t>
            </w:r>
          </w:p>
          <w:p w14:paraId="741E4931" w14:textId="77777777" w:rsidR="000810D4" w:rsidRPr="00E73C1C" w:rsidRDefault="000810D4" w:rsidP="000810D4">
            <w:pPr>
              <w:rPr>
                <w:rFonts w:ascii="Corbel" w:hAnsi="Corbel" w:cs="Arial"/>
                <w:b/>
                <w:bCs/>
                <w:sz w:val="28"/>
                <w:szCs w:val="28"/>
              </w:rPr>
            </w:pPr>
            <w:r w:rsidRPr="008B434E">
              <w:rPr>
                <w:rFonts w:ascii="Corbel" w:hAnsi="Corbel" w:cs="Arial"/>
                <w:sz w:val="30"/>
                <w:szCs w:val="30"/>
                <w:lang w:val="de-DE"/>
              </w:rPr>
              <w:t>O</w:t>
            </w:r>
            <w:r w:rsidRPr="00E73C1C">
              <w:rPr>
                <w:rFonts w:ascii="Corbel" w:hAnsi="Corbel" w:cs="Arial"/>
                <w:b/>
                <w:sz w:val="28"/>
                <w:szCs w:val="28"/>
                <w:lang w:val="de-DE"/>
              </w:rPr>
              <w:t xml:space="preserve"> </w:t>
            </w:r>
            <w:r w:rsidRPr="002C3256">
              <w:rPr>
                <w:rFonts w:ascii="Corbel" w:hAnsi="Corbel" w:cs="Arial"/>
                <w:b/>
                <w:bCs/>
                <w:sz w:val="26"/>
                <w:szCs w:val="26"/>
              </w:rPr>
              <w:t>Stärkere Individualisierung</w:t>
            </w:r>
          </w:p>
          <w:p w14:paraId="48EADBBB" w14:textId="77777777" w:rsidR="000810D4" w:rsidRPr="00E73C1C" w:rsidRDefault="000810D4" w:rsidP="000810D4">
            <w:pPr>
              <w:rPr>
                <w:rFonts w:ascii="Corbel" w:hAnsi="Corbel" w:cs="Arial"/>
                <w:b/>
                <w:sz w:val="28"/>
                <w:szCs w:val="28"/>
                <w:lang w:val="de-DE"/>
              </w:rPr>
            </w:pPr>
            <w:r w:rsidRPr="008B434E">
              <w:rPr>
                <w:rFonts w:ascii="Corbel" w:hAnsi="Corbel" w:cs="Arial"/>
                <w:sz w:val="30"/>
                <w:szCs w:val="30"/>
                <w:lang w:val="de-DE"/>
              </w:rPr>
              <w:t>O</w:t>
            </w:r>
            <w:r w:rsidRPr="00E73C1C">
              <w:rPr>
                <w:rFonts w:ascii="Corbel" w:hAnsi="Corbel" w:cs="Arial"/>
                <w:b/>
                <w:sz w:val="28"/>
                <w:szCs w:val="28"/>
                <w:lang w:val="de-DE"/>
              </w:rPr>
              <w:t xml:space="preserve"> </w:t>
            </w:r>
            <w:r w:rsidRPr="002C3256">
              <w:rPr>
                <w:rFonts w:ascii="Corbel" w:hAnsi="Corbel" w:cs="Arial"/>
                <w:b/>
                <w:bCs/>
                <w:sz w:val="26"/>
                <w:szCs w:val="26"/>
                <w:lang w:val="de-DE"/>
              </w:rPr>
              <w:t>Selbstständigkeit und Eigentätigkeit</w:t>
            </w:r>
            <w:r w:rsidRPr="002C3256">
              <w:rPr>
                <w:rFonts w:ascii="Corbel" w:hAnsi="Corbel" w:cs="Arial"/>
                <w:b/>
                <w:bCs/>
                <w:sz w:val="26"/>
                <w:szCs w:val="26"/>
                <w:lang w:val="de-DE"/>
              </w:rPr>
              <w:br/>
            </w:r>
            <w:r w:rsidRPr="008B434E">
              <w:rPr>
                <w:rFonts w:ascii="Corbel" w:hAnsi="Corbel" w:cs="Arial"/>
                <w:bCs/>
                <w:sz w:val="30"/>
                <w:szCs w:val="30"/>
                <w:lang w:val="de-DE"/>
              </w:rPr>
              <w:t>O</w:t>
            </w:r>
            <w:r w:rsidRPr="00E73C1C">
              <w:rPr>
                <w:rFonts w:ascii="Corbel" w:hAnsi="Corbel" w:cs="Arial"/>
                <w:b/>
                <w:bCs/>
                <w:sz w:val="28"/>
                <w:szCs w:val="28"/>
                <w:lang w:val="de-DE"/>
              </w:rPr>
              <w:t xml:space="preserve"> </w:t>
            </w:r>
            <w:r w:rsidRPr="002C3256">
              <w:rPr>
                <w:rFonts w:ascii="Corbel" w:hAnsi="Corbel" w:cs="Arial"/>
                <w:b/>
                <w:bCs/>
                <w:sz w:val="26"/>
                <w:szCs w:val="26"/>
                <w:lang w:val="de-DE"/>
              </w:rPr>
              <w:t>Berücksichtigung eines hohen Abstraktionsniveaus</w:t>
            </w:r>
            <w:r w:rsidRPr="00E73C1C">
              <w:rPr>
                <w:rFonts w:ascii="Corbel" w:hAnsi="Corbel" w:cs="Arial"/>
                <w:b/>
                <w:sz w:val="28"/>
                <w:szCs w:val="28"/>
                <w:lang w:val="de-DE"/>
              </w:rPr>
              <w:t xml:space="preserve"> </w:t>
            </w:r>
            <w:r w:rsidRPr="00E73C1C">
              <w:rPr>
                <w:rFonts w:ascii="Corbel" w:hAnsi="Corbel" w:cs="Arial"/>
                <w:b/>
                <w:sz w:val="28"/>
                <w:szCs w:val="28"/>
                <w:lang w:val="de-DE"/>
              </w:rPr>
              <w:br/>
            </w:r>
            <w:r w:rsidRPr="008B434E">
              <w:rPr>
                <w:rFonts w:ascii="Corbel" w:hAnsi="Corbel" w:cs="Arial"/>
                <w:bCs/>
                <w:sz w:val="30"/>
                <w:szCs w:val="30"/>
                <w:lang w:val="de-DE"/>
              </w:rPr>
              <w:t>O</w:t>
            </w:r>
            <w:r w:rsidRPr="00E73C1C">
              <w:rPr>
                <w:rFonts w:ascii="Corbel" w:hAnsi="Corbel" w:cs="Arial"/>
                <w:b/>
                <w:bCs/>
                <w:sz w:val="28"/>
                <w:szCs w:val="28"/>
                <w:lang w:val="de-DE"/>
              </w:rPr>
              <w:t xml:space="preserve"> </w:t>
            </w:r>
            <w:r w:rsidRPr="002C3256">
              <w:rPr>
                <w:rFonts w:ascii="Corbel" w:hAnsi="Corbel" w:cs="Arial"/>
                <w:b/>
                <w:bCs/>
                <w:sz w:val="26"/>
                <w:szCs w:val="26"/>
                <w:lang w:val="de-DE"/>
              </w:rPr>
              <w:t>Suchen und Nachdenken als Eigenwert</w:t>
            </w:r>
            <w:r w:rsidRPr="00E73C1C">
              <w:rPr>
                <w:rFonts w:ascii="Corbel" w:hAnsi="Corbel" w:cs="Arial"/>
                <w:b/>
                <w:sz w:val="28"/>
                <w:szCs w:val="28"/>
                <w:lang w:val="de-DE"/>
              </w:rPr>
              <w:t xml:space="preserve"> </w:t>
            </w:r>
          </w:p>
          <w:p w14:paraId="74FC6361" w14:textId="77777777" w:rsidR="000810D4" w:rsidRPr="00E73C1C" w:rsidRDefault="000810D4" w:rsidP="000810D4">
            <w:pPr>
              <w:pStyle w:val="Textkrper2"/>
              <w:rPr>
                <w:rFonts w:ascii="Corbel" w:hAnsi="Corbel" w:cs="Arial"/>
                <w:b/>
              </w:rPr>
            </w:pPr>
            <w:r w:rsidRPr="008B434E">
              <w:rPr>
                <w:rFonts w:ascii="Corbel" w:hAnsi="Corbel" w:cs="Arial"/>
                <w:sz w:val="30"/>
                <w:szCs w:val="30"/>
              </w:rPr>
              <w:t>O</w:t>
            </w:r>
            <w:r w:rsidRPr="00E73C1C">
              <w:rPr>
                <w:rFonts w:ascii="Corbel" w:hAnsi="Corbel" w:cs="Arial"/>
                <w:b/>
              </w:rPr>
              <w:t xml:space="preserve"> </w:t>
            </w:r>
            <w:r w:rsidRPr="002C3256">
              <w:rPr>
                <w:rFonts w:ascii="Corbel" w:hAnsi="Corbel" w:cs="Arial"/>
                <w:b/>
                <w:bCs/>
                <w:sz w:val="26"/>
                <w:szCs w:val="26"/>
              </w:rPr>
              <w:t>Realistische Selbsteinschätzung</w:t>
            </w:r>
            <w:r w:rsidRPr="00E73C1C">
              <w:rPr>
                <w:rFonts w:ascii="Corbel" w:hAnsi="Corbel" w:cs="Arial"/>
                <w:b/>
              </w:rPr>
              <w:t xml:space="preserve">  </w:t>
            </w:r>
            <w:r w:rsidRPr="000A54B7">
              <w:rPr>
                <w:rFonts w:ascii="Corbel" w:eastAsiaTheme="minorHAnsi" w:hAnsi="Corbel" w:cs="Arial"/>
                <w:sz w:val="23"/>
                <w:szCs w:val="23"/>
                <w:lang w:val="de-AT" w:eastAsia="en-US"/>
              </w:rPr>
              <w:t>(u.a. die eigenen Grenzen erfahren)</w:t>
            </w:r>
          </w:p>
          <w:p w14:paraId="117D8743" w14:textId="5571934C" w:rsidR="000810D4" w:rsidRPr="00E73C1C" w:rsidRDefault="000810D4" w:rsidP="000810D4">
            <w:pPr>
              <w:rPr>
                <w:rFonts w:ascii="Corbel" w:hAnsi="Corbel" w:cs="Arial"/>
                <w:b/>
                <w:sz w:val="28"/>
                <w:szCs w:val="28"/>
                <w:lang w:val="de-DE"/>
              </w:rPr>
            </w:pPr>
            <w:r w:rsidRPr="008B434E">
              <w:rPr>
                <w:rFonts w:ascii="Corbel" w:hAnsi="Corbel" w:cs="Arial"/>
                <w:bCs/>
                <w:sz w:val="30"/>
                <w:szCs w:val="30"/>
                <w:lang w:val="de-DE"/>
              </w:rPr>
              <w:t>O</w:t>
            </w:r>
            <w:r w:rsidRPr="00E73C1C">
              <w:rPr>
                <w:rFonts w:ascii="Corbel" w:hAnsi="Corbel" w:cs="Arial"/>
                <w:b/>
                <w:bCs/>
                <w:sz w:val="28"/>
                <w:szCs w:val="28"/>
                <w:lang w:val="de-DE"/>
              </w:rPr>
              <w:t xml:space="preserve"> </w:t>
            </w:r>
            <w:r w:rsidRPr="002C3256">
              <w:rPr>
                <w:rFonts w:ascii="Corbel" w:hAnsi="Corbel" w:cs="Arial"/>
                <w:b/>
                <w:bCs/>
                <w:sz w:val="26"/>
                <w:szCs w:val="26"/>
                <w:lang w:val="de-DE"/>
              </w:rPr>
              <w:t>Mehrdimensionales Verstehen</w:t>
            </w:r>
            <w:r w:rsidRPr="00E73C1C">
              <w:rPr>
                <w:rFonts w:ascii="Corbel" w:hAnsi="Corbel" w:cs="Arial"/>
                <w:b/>
                <w:sz w:val="28"/>
                <w:szCs w:val="28"/>
                <w:lang w:val="de-DE"/>
              </w:rPr>
              <w:t xml:space="preserve"> </w:t>
            </w:r>
            <w:r w:rsidR="00082FAE">
              <w:rPr>
                <w:rFonts w:ascii="Corbel" w:hAnsi="Corbel" w:cs="Arial"/>
                <w:b/>
                <w:sz w:val="28"/>
                <w:szCs w:val="28"/>
                <w:lang w:val="de-DE"/>
              </w:rPr>
              <w:t xml:space="preserve">    </w:t>
            </w:r>
            <w:r w:rsidRPr="000A54B7">
              <w:rPr>
                <w:rFonts w:ascii="Corbel" w:hAnsi="Corbel" w:cs="Arial"/>
                <w:sz w:val="23"/>
                <w:szCs w:val="23"/>
              </w:rPr>
              <w:t>(vom Entweder/Oder-Denken hin zu einem</w:t>
            </w:r>
            <w:r w:rsidR="000A54B7">
              <w:rPr>
                <w:rFonts w:ascii="Corbel" w:hAnsi="Corbel" w:cs="Arial"/>
                <w:sz w:val="23"/>
                <w:szCs w:val="23"/>
              </w:rPr>
              <w:t xml:space="preserve"> </w:t>
            </w:r>
            <w:r w:rsidR="000A54B7">
              <w:rPr>
                <w:rFonts w:ascii="Corbel" w:hAnsi="Corbel" w:cs="Arial"/>
                <w:sz w:val="23"/>
                <w:szCs w:val="23"/>
              </w:rPr>
              <w:br/>
              <w:t xml:space="preserve">                                                                                   </w:t>
            </w:r>
            <w:r w:rsidR="00082FAE">
              <w:rPr>
                <w:rFonts w:ascii="Corbel" w:hAnsi="Corbel" w:cs="Arial"/>
                <w:sz w:val="23"/>
                <w:szCs w:val="23"/>
              </w:rPr>
              <w:t xml:space="preserve">    </w:t>
            </w:r>
            <w:r w:rsidRPr="000A54B7">
              <w:rPr>
                <w:rFonts w:ascii="Corbel" w:hAnsi="Corbel" w:cs="Arial"/>
                <w:sz w:val="23"/>
                <w:szCs w:val="23"/>
              </w:rPr>
              <w:t>Sowohl-als-auch-Denken.“)</w:t>
            </w:r>
          </w:p>
          <w:p w14:paraId="17BAD51B" w14:textId="553CC497" w:rsidR="000810D4" w:rsidRPr="00E73C1C" w:rsidRDefault="000810D4" w:rsidP="000810D4">
            <w:pPr>
              <w:rPr>
                <w:rFonts w:ascii="Corbel" w:hAnsi="Corbel" w:cs="Arial"/>
                <w:b/>
                <w:sz w:val="28"/>
                <w:szCs w:val="28"/>
              </w:rPr>
            </w:pPr>
            <w:r w:rsidRPr="008B434E">
              <w:rPr>
                <w:rFonts w:ascii="Corbel" w:hAnsi="Corbel" w:cs="Arial"/>
                <w:sz w:val="30"/>
                <w:szCs w:val="30"/>
                <w:lang w:val="de-DE"/>
              </w:rPr>
              <w:t>O</w:t>
            </w:r>
            <w:r w:rsidRPr="00E73C1C">
              <w:rPr>
                <w:rFonts w:ascii="Corbel" w:hAnsi="Corbel" w:cs="Arial"/>
                <w:b/>
                <w:sz w:val="28"/>
                <w:szCs w:val="28"/>
                <w:lang w:val="de-DE"/>
              </w:rPr>
              <w:t xml:space="preserve"> </w:t>
            </w:r>
            <w:r w:rsidRPr="002C3256">
              <w:rPr>
                <w:rFonts w:ascii="Corbel" w:hAnsi="Corbel" w:cs="Arial"/>
                <w:b/>
                <w:bCs/>
                <w:sz w:val="26"/>
                <w:szCs w:val="26"/>
                <w:lang w:val="de-DE"/>
              </w:rPr>
              <w:t>Wissenschaftliches Arbeiten</w:t>
            </w:r>
            <w:r w:rsidRPr="00E73C1C">
              <w:rPr>
                <w:rFonts w:ascii="Corbel" w:hAnsi="Corbel" w:cs="Arial"/>
                <w:b/>
                <w:sz w:val="28"/>
                <w:szCs w:val="28"/>
                <w:lang w:val="de-DE"/>
              </w:rPr>
              <w:t xml:space="preserve"> </w:t>
            </w:r>
            <w:r w:rsidR="00D53C32" w:rsidRPr="00D53C32">
              <w:rPr>
                <w:rFonts w:ascii="Corbel" w:hAnsi="Corbel" w:cs="Arial"/>
                <w:sz w:val="24"/>
                <w:szCs w:val="28"/>
                <w:lang w:val="de-DE"/>
              </w:rPr>
              <w:t xml:space="preserve">(u.a. </w:t>
            </w:r>
            <w:r w:rsidR="00D53C32" w:rsidRPr="00495820">
              <w:rPr>
                <w:rFonts w:ascii="Corbel" w:hAnsi="Corbel" w:cs="Arial"/>
                <w:b/>
                <w:sz w:val="24"/>
                <w:szCs w:val="28"/>
                <w:lang w:val="de-DE"/>
              </w:rPr>
              <w:t>naturwissenschaftliches Fragen</w:t>
            </w:r>
            <w:r w:rsidR="00D53C32" w:rsidRPr="00D53C32">
              <w:rPr>
                <w:rFonts w:ascii="Corbel" w:hAnsi="Corbel" w:cs="Arial"/>
                <w:sz w:val="24"/>
                <w:szCs w:val="28"/>
                <w:lang w:val="de-DE"/>
              </w:rPr>
              <w:t>)</w:t>
            </w:r>
            <w:r w:rsidRPr="00D53C32">
              <w:rPr>
                <w:rFonts w:ascii="Corbel" w:hAnsi="Corbel" w:cs="Arial"/>
                <w:sz w:val="24"/>
                <w:szCs w:val="28"/>
                <w:lang w:val="de-DE"/>
              </w:rPr>
              <w:t xml:space="preserve"> </w:t>
            </w:r>
          </w:p>
          <w:p w14:paraId="758E3663" w14:textId="6A785844" w:rsidR="000810D4" w:rsidRPr="008B434E" w:rsidRDefault="000810D4" w:rsidP="000810D4">
            <w:pPr>
              <w:pStyle w:val="berschrift2"/>
              <w:outlineLvl w:val="1"/>
              <w:rPr>
                <w:rFonts w:ascii="Corbel" w:eastAsiaTheme="minorHAnsi" w:hAnsi="Corbel" w:cs="Arial"/>
                <w:b w:val="0"/>
                <w:bCs w:val="0"/>
                <w:sz w:val="24"/>
                <w:lang w:val="de-AT" w:eastAsia="en-US"/>
              </w:rPr>
            </w:pPr>
            <w:r w:rsidRPr="008B434E">
              <w:rPr>
                <w:rFonts w:ascii="Corbel" w:hAnsi="Corbel" w:cs="Arial"/>
                <w:b w:val="0"/>
                <w:sz w:val="30"/>
                <w:szCs w:val="30"/>
              </w:rPr>
              <w:t>O</w:t>
            </w:r>
            <w:r w:rsidRPr="00E73C1C">
              <w:rPr>
                <w:rFonts w:ascii="Corbel" w:hAnsi="Corbel" w:cs="Arial"/>
              </w:rPr>
              <w:t xml:space="preserve"> </w:t>
            </w:r>
            <w:r w:rsidRPr="002C3256">
              <w:rPr>
                <w:rFonts w:ascii="Corbel" w:hAnsi="Corbel" w:cs="Arial"/>
                <w:sz w:val="26"/>
                <w:szCs w:val="26"/>
              </w:rPr>
              <w:t>„Schlüsselqualifikationen“</w:t>
            </w:r>
            <w:r w:rsidRPr="00E73C1C">
              <w:rPr>
                <w:rFonts w:ascii="Corbel" w:hAnsi="Corbel" w:cs="Arial"/>
              </w:rPr>
              <w:t xml:space="preserve"> </w:t>
            </w:r>
            <w:r w:rsidR="00082FAE">
              <w:rPr>
                <w:rFonts w:ascii="Corbel" w:hAnsi="Corbel" w:cs="Arial"/>
              </w:rPr>
              <w:t xml:space="preserve">     </w:t>
            </w:r>
            <w:r w:rsidRPr="000A54B7">
              <w:rPr>
                <w:rFonts w:ascii="Corbel" w:eastAsiaTheme="minorHAnsi" w:hAnsi="Corbel" w:cs="Arial"/>
                <w:b w:val="0"/>
                <w:bCs w:val="0"/>
                <w:sz w:val="23"/>
                <w:szCs w:val="23"/>
                <w:lang w:val="de-AT" w:eastAsia="en-US"/>
              </w:rPr>
              <w:t xml:space="preserve">(u.a.: Verschiedene Darstellung von Sachverhalten, </w:t>
            </w:r>
            <w:r w:rsidRPr="000A54B7">
              <w:rPr>
                <w:rFonts w:ascii="Corbel" w:eastAsiaTheme="minorHAnsi" w:hAnsi="Corbel" w:cs="Arial"/>
                <w:b w:val="0"/>
                <w:bCs w:val="0"/>
                <w:sz w:val="23"/>
                <w:szCs w:val="23"/>
                <w:lang w:val="de-AT" w:eastAsia="en-US"/>
              </w:rPr>
              <w:br/>
              <w:t xml:space="preserve">                                            </w:t>
            </w:r>
            <w:r w:rsidR="00082FAE">
              <w:rPr>
                <w:rFonts w:ascii="Corbel" w:eastAsiaTheme="minorHAnsi" w:hAnsi="Corbel" w:cs="Arial"/>
                <w:b w:val="0"/>
                <w:bCs w:val="0"/>
                <w:sz w:val="23"/>
                <w:szCs w:val="23"/>
                <w:lang w:val="de-AT" w:eastAsia="en-US"/>
              </w:rPr>
              <w:t xml:space="preserve">           </w:t>
            </w:r>
            <w:r w:rsidRPr="000A54B7">
              <w:rPr>
                <w:rFonts w:ascii="Corbel" w:eastAsiaTheme="minorHAnsi" w:hAnsi="Corbel" w:cs="Arial"/>
                <w:b w:val="0"/>
                <w:bCs w:val="0"/>
                <w:sz w:val="23"/>
                <w:szCs w:val="23"/>
                <w:lang w:val="de-AT" w:eastAsia="en-US"/>
              </w:rPr>
              <w:t xml:space="preserve">Argumentationsfähigkeit, Urteilsbildung, Reflexion, Hinterfragen </w:t>
            </w:r>
            <w:r w:rsidRPr="000A54B7">
              <w:rPr>
                <w:rFonts w:ascii="Corbel" w:eastAsiaTheme="minorHAnsi" w:hAnsi="Corbel" w:cs="Arial"/>
                <w:b w:val="0"/>
                <w:bCs w:val="0"/>
                <w:sz w:val="23"/>
                <w:szCs w:val="23"/>
                <w:lang w:val="de-AT" w:eastAsia="en-US"/>
              </w:rPr>
              <w:br/>
              <w:t xml:space="preserve">                                            </w:t>
            </w:r>
            <w:r w:rsidR="00082FAE">
              <w:rPr>
                <w:rFonts w:ascii="Corbel" w:eastAsiaTheme="minorHAnsi" w:hAnsi="Corbel" w:cs="Arial"/>
                <w:b w:val="0"/>
                <w:bCs w:val="0"/>
                <w:sz w:val="23"/>
                <w:szCs w:val="23"/>
                <w:lang w:val="de-AT" w:eastAsia="en-US"/>
              </w:rPr>
              <w:t xml:space="preserve">           </w:t>
            </w:r>
            <w:r w:rsidRPr="000A54B7">
              <w:rPr>
                <w:rFonts w:ascii="Corbel" w:eastAsiaTheme="minorHAnsi" w:hAnsi="Corbel" w:cs="Arial"/>
                <w:b w:val="0"/>
                <w:bCs w:val="0"/>
                <w:sz w:val="23"/>
                <w:szCs w:val="23"/>
                <w:lang w:val="de-AT" w:eastAsia="en-US"/>
              </w:rPr>
              <w:t>und Interpretieren von Informationen</w:t>
            </w:r>
          </w:p>
          <w:p w14:paraId="6BC95C0A" w14:textId="3851B099" w:rsidR="000810D4" w:rsidRPr="00E73C1C" w:rsidRDefault="000810D4" w:rsidP="000810D4">
            <w:pPr>
              <w:rPr>
                <w:rFonts w:ascii="Corbel" w:hAnsi="Corbel" w:cs="Arial"/>
                <w:b/>
                <w:sz w:val="28"/>
                <w:szCs w:val="28"/>
                <w:lang w:val="de-DE"/>
              </w:rPr>
            </w:pPr>
            <w:r w:rsidRPr="008B434E">
              <w:rPr>
                <w:rFonts w:ascii="Corbel" w:hAnsi="Corbel" w:cs="Arial"/>
                <w:bCs/>
                <w:sz w:val="30"/>
                <w:szCs w:val="30"/>
                <w:lang w:val="de-DE"/>
              </w:rPr>
              <w:t>O</w:t>
            </w:r>
            <w:r w:rsidRPr="00E73C1C">
              <w:rPr>
                <w:rFonts w:ascii="Corbel" w:hAnsi="Corbel" w:cs="Arial"/>
                <w:b/>
                <w:bCs/>
                <w:sz w:val="28"/>
                <w:szCs w:val="28"/>
                <w:lang w:val="de-DE"/>
              </w:rPr>
              <w:t xml:space="preserve"> </w:t>
            </w:r>
            <w:r w:rsidRPr="002C3256">
              <w:rPr>
                <w:rFonts w:ascii="Corbel" w:hAnsi="Corbel" w:cs="Arial"/>
                <w:b/>
                <w:bCs/>
                <w:sz w:val="26"/>
                <w:szCs w:val="26"/>
                <w:lang w:val="de-DE"/>
              </w:rPr>
              <w:t>Kreative Aufgabenstellungen</w:t>
            </w:r>
            <w:r>
              <w:rPr>
                <w:rFonts w:ascii="Corbel" w:hAnsi="Corbel" w:cs="Arial"/>
                <w:b/>
                <w:bCs/>
                <w:sz w:val="28"/>
                <w:szCs w:val="28"/>
                <w:lang w:val="de-DE"/>
              </w:rPr>
              <w:t xml:space="preserve"> </w:t>
            </w:r>
            <w:r w:rsidRPr="000A54B7">
              <w:rPr>
                <w:rFonts w:ascii="Corbel" w:hAnsi="Corbel" w:cs="Arial"/>
                <w:sz w:val="23"/>
                <w:szCs w:val="23"/>
              </w:rPr>
              <w:t>(u.a. Aufgabenstellungen, die die Fähigkeit der Eigen</w:t>
            </w:r>
            <w:r w:rsidR="00082FAE">
              <w:rPr>
                <w:rFonts w:ascii="Corbel" w:hAnsi="Corbel" w:cs="Arial"/>
                <w:sz w:val="23"/>
                <w:szCs w:val="23"/>
              </w:rPr>
              <w:softHyphen/>
            </w:r>
            <w:r w:rsidR="00082FAE">
              <w:rPr>
                <w:rFonts w:ascii="Corbel" w:hAnsi="Corbel" w:cs="Arial"/>
                <w:sz w:val="23"/>
                <w:szCs w:val="23"/>
              </w:rPr>
              <w:br/>
              <w:t xml:space="preserve">                                                                                </w:t>
            </w:r>
            <w:proofErr w:type="spellStart"/>
            <w:r w:rsidRPr="000A54B7">
              <w:rPr>
                <w:rFonts w:ascii="Corbel" w:hAnsi="Corbel" w:cs="Arial"/>
                <w:sz w:val="23"/>
                <w:szCs w:val="23"/>
              </w:rPr>
              <w:t>tätigkeit</w:t>
            </w:r>
            <w:proofErr w:type="spellEnd"/>
            <w:r w:rsidRPr="000A54B7">
              <w:rPr>
                <w:rFonts w:ascii="Corbel" w:hAnsi="Corbel" w:cs="Arial"/>
                <w:sz w:val="23"/>
                <w:szCs w:val="23"/>
              </w:rPr>
              <w:t xml:space="preserve"> im engeren Sinn erforderlich machen.)</w:t>
            </w:r>
          </w:p>
          <w:p w14:paraId="26DCD103" w14:textId="7327706D" w:rsidR="000810D4" w:rsidRPr="00E73C1C" w:rsidRDefault="000810D4" w:rsidP="000810D4">
            <w:pPr>
              <w:rPr>
                <w:rFonts w:ascii="Corbel" w:hAnsi="Corbel" w:cs="Arial"/>
                <w:b/>
                <w:sz w:val="28"/>
                <w:szCs w:val="28"/>
                <w:lang w:val="de-DE"/>
              </w:rPr>
            </w:pPr>
            <w:r w:rsidRPr="008B434E">
              <w:rPr>
                <w:rFonts w:ascii="Corbel" w:hAnsi="Corbel" w:cs="Arial"/>
                <w:bCs/>
                <w:sz w:val="30"/>
                <w:szCs w:val="30"/>
                <w:lang w:val="de-DE"/>
              </w:rPr>
              <w:t>O</w:t>
            </w:r>
            <w:r w:rsidRPr="00E73C1C">
              <w:rPr>
                <w:rFonts w:ascii="Corbel" w:hAnsi="Corbel" w:cs="Arial"/>
                <w:b/>
                <w:bCs/>
                <w:sz w:val="28"/>
                <w:szCs w:val="28"/>
                <w:lang w:val="de-DE"/>
              </w:rPr>
              <w:t xml:space="preserve"> </w:t>
            </w:r>
            <w:r w:rsidRPr="002C3256">
              <w:rPr>
                <w:rFonts w:ascii="Corbel" w:hAnsi="Corbel" w:cs="Arial"/>
                <w:b/>
                <w:bCs/>
                <w:sz w:val="26"/>
                <w:szCs w:val="26"/>
                <w:lang w:val="de-DE"/>
              </w:rPr>
              <w:t>Modelldenken fördern</w:t>
            </w:r>
            <w:r w:rsidRPr="00E73C1C">
              <w:rPr>
                <w:rFonts w:ascii="Corbel" w:hAnsi="Corbel" w:cs="Arial"/>
                <w:b/>
                <w:sz w:val="28"/>
                <w:szCs w:val="28"/>
                <w:lang w:val="de-DE"/>
              </w:rPr>
              <w:t xml:space="preserve"> </w:t>
            </w:r>
            <w:r w:rsidR="00082FAE">
              <w:rPr>
                <w:rFonts w:ascii="Corbel" w:hAnsi="Corbel" w:cs="Arial"/>
                <w:b/>
                <w:sz w:val="28"/>
                <w:szCs w:val="28"/>
                <w:lang w:val="de-DE"/>
              </w:rPr>
              <w:t xml:space="preserve">        </w:t>
            </w:r>
            <w:r w:rsidRPr="000A54B7">
              <w:rPr>
                <w:rFonts w:ascii="Corbel" w:hAnsi="Corbel" w:cs="Arial"/>
                <w:sz w:val="23"/>
                <w:szCs w:val="23"/>
              </w:rPr>
              <w:t xml:space="preserve">(d.h. dass es also nicht möglich ist, mit schon bekannten, </w:t>
            </w:r>
            <w:r w:rsidRPr="000A54B7">
              <w:rPr>
                <w:rFonts w:ascii="Corbel" w:hAnsi="Corbel" w:cs="Arial"/>
                <w:sz w:val="23"/>
                <w:szCs w:val="23"/>
              </w:rPr>
              <w:br/>
              <w:t xml:space="preserve">                                            </w:t>
            </w:r>
            <w:r w:rsidR="00082FAE">
              <w:rPr>
                <w:rFonts w:ascii="Corbel" w:hAnsi="Corbel" w:cs="Arial"/>
                <w:sz w:val="23"/>
                <w:szCs w:val="23"/>
              </w:rPr>
              <w:t xml:space="preserve">                             </w:t>
            </w:r>
            <w:r w:rsidRPr="000A54B7">
              <w:rPr>
                <w:rFonts w:ascii="Corbel" w:hAnsi="Corbel" w:cs="Arial"/>
                <w:sz w:val="23"/>
                <w:szCs w:val="23"/>
              </w:rPr>
              <w:t>herkömmlichen Mustern voranzukommen.)</w:t>
            </w:r>
          </w:p>
          <w:p w14:paraId="004B30CB" w14:textId="77777777" w:rsidR="000810D4" w:rsidRPr="008B434E" w:rsidRDefault="000810D4" w:rsidP="000810D4">
            <w:pPr>
              <w:rPr>
                <w:rFonts w:ascii="Corbel" w:hAnsi="Corbel" w:cs="Arial"/>
                <w:b/>
                <w:sz w:val="28"/>
                <w:szCs w:val="28"/>
                <w:lang w:val="de-DE"/>
              </w:rPr>
            </w:pPr>
            <w:r w:rsidRPr="008B434E">
              <w:rPr>
                <w:rFonts w:ascii="Corbel" w:hAnsi="Corbel" w:cs="Arial"/>
                <w:bCs/>
                <w:sz w:val="30"/>
                <w:szCs w:val="30"/>
                <w:lang w:val="de-DE"/>
              </w:rPr>
              <w:t>O</w:t>
            </w:r>
            <w:r w:rsidRPr="00E73C1C">
              <w:rPr>
                <w:rFonts w:ascii="Corbel" w:hAnsi="Corbel" w:cs="Arial"/>
                <w:b/>
                <w:bCs/>
                <w:sz w:val="28"/>
                <w:szCs w:val="28"/>
                <w:lang w:val="de-DE"/>
              </w:rPr>
              <w:t xml:space="preserve"> </w:t>
            </w:r>
            <w:r w:rsidRPr="002C3256">
              <w:rPr>
                <w:rFonts w:ascii="Corbel" w:hAnsi="Corbel" w:cs="Arial"/>
                <w:b/>
                <w:bCs/>
                <w:sz w:val="26"/>
                <w:szCs w:val="26"/>
                <w:lang w:val="de-DE"/>
              </w:rPr>
              <w:t>Philosophisches Fragen</w:t>
            </w:r>
            <w:r w:rsidRPr="00E73C1C">
              <w:rPr>
                <w:rFonts w:ascii="Corbel" w:hAnsi="Corbel" w:cs="Arial"/>
                <w:b/>
                <w:sz w:val="28"/>
                <w:szCs w:val="28"/>
                <w:lang w:val="de-DE"/>
              </w:rPr>
              <w:t xml:space="preserve"> </w:t>
            </w:r>
          </w:p>
        </w:tc>
      </w:tr>
    </w:tbl>
    <w:p w14:paraId="64BB6FEF" w14:textId="63365129" w:rsidR="00F96B42" w:rsidRDefault="00F96B42" w:rsidP="00D14811">
      <w:pPr>
        <w:tabs>
          <w:tab w:val="left" w:pos="2115"/>
        </w:tabs>
        <w:rPr>
          <w:rFonts w:ascii="Corbel" w:hAnsi="Corbel"/>
          <w:b/>
          <w:sz w:val="2"/>
        </w:rPr>
      </w:pPr>
    </w:p>
    <w:p w14:paraId="004EA04F" w14:textId="77777777" w:rsidR="000810D4" w:rsidRPr="000810D4" w:rsidRDefault="000810D4" w:rsidP="00D14811">
      <w:pPr>
        <w:tabs>
          <w:tab w:val="left" w:pos="2115"/>
        </w:tabs>
        <w:rPr>
          <w:rFonts w:ascii="Corbel" w:hAnsi="Corbel"/>
          <w:b/>
          <w:sz w:val="14"/>
        </w:rPr>
      </w:pPr>
    </w:p>
    <w:p w14:paraId="080E7D5F" w14:textId="3C63C78F" w:rsidR="002C3256" w:rsidRPr="00D53C32" w:rsidRDefault="00E733BB" w:rsidP="008F2387">
      <w:pPr>
        <w:ind w:left="5664"/>
        <w:rPr>
          <w:rFonts w:ascii="Corbel" w:hAnsi="Corbel"/>
        </w:rPr>
      </w:pPr>
      <w:r>
        <w:rPr>
          <w:rFonts w:ascii="Corbel" w:hAnsi="Corbel"/>
          <w:sz w:val="24"/>
        </w:rPr>
        <w:t>______________________</w:t>
      </w:r>
      <w:r w:rsidR="003875C3">
        <w:rPr>
          <w:rFonts w:ascii="Corbel" w:hAnsi="Corbel"/>
          <w:sz w:val="24"/>
        </w:rPr>
        <w:t>______</w:t>
      </w:r>
      <w:r>
        <w:rPr>
          <w:rFonts w:ascii="Corbel" w:hAnsi="Corbel"/>
          <w:sz w:val="24"/>
        </w:rPr>
        <w:br/>
      </w:r>
      <w:r w:rsidR="008F2387">
        <w:rPr>
          <w:rFonts w:ascii="Corbel" w:hAnsi="Corbel"/>
        </w:rPr>
        <w:t xml:space="preserve">   </w:t>
      </w:r>
      <w:r w:rsidRPr="00D53C32">
        <w:rPr>
          <w:rFonts w:ascii="Corbel" w:hAnsi="Corbel"/>
        </w:rPr>
        <w:t xml:space="preserve">Datum, </w:t>
      </w:r>
      <w:r w:rsidR="003875C3" w:rsidRPr="00D53C32">
        <w:rPr>
          <w:rFonts w:ascii="Corbel" w:hAnsi="Corbel"/>
        </w:rPr>
        <w:t xml:space="preserve">Unterschrift </w:t>
      </w:r>
      <w:r w:rsidRPr="00D53C32">
        <w:rPr>
          <w:rFonts w:ascii="Corbel" w:hAnsi="Corbel"/>
        </w:rPr>
        <w:t>Schulleitung</w:t>
      </w:r>
      <w:r w:rsidR="002C3256">
        <w:rPr>
          <w:rFonts w:ascii="Corbel" w:hAnsi="Corbel"/>
        </w:rPr>
        <w:br/>
      </w:r>
    </w:p>
    <w:p w14:paraId="46EE92E0" w14:textId="4E2BC116" w:rsidR="00E733BB" w:rsidRDefault="00E733BB" w:rsidP="00E733BB">
      <w:pPr>
        <w:rPr>
          <w:rFonts w:ascii="Corbel" w:hAnsi="Corbel"/>
          <w:sz w:val="24"/>
        </w:rPr>
      </w:pPr>
      <w:r>
        <w:rPr>
          <w:rFonts w:ascii="Corbel" w:hAnsi="Corbel"/>
          <w:sz w:val="24"/>
        </w:rPr>
        <w:t>_____________________________________________________________________________</w:t>
      </w:r>
    </w:p>
    <w:p w14:paraId="1D7A183B" w14:textId="030FD850" w:rsidR="00E733BB" w:rsidRPr="00D53C32" w:rsidRDefault="00E733BB" w:rsidP="00E733BB">
      <w:pPr>
        <w:rPr>
          <w:rFonts w:ascii="Corbel" w:hAnsi="Corbel"/>
          <w:sz w:val="24"/>
        </w:rPr>
      </w:pPr>
      <w:r w:rsidRPr="00D53C32">
        <w:rPr>
          <w:rFonts w:ascii="Corbel" w:hAnsi="Corbel"/>
          <w:sz w:val="24"/>
        </w:rPr>
        <w:t>Genehmigung durch die Abteilungsleitung:</w:t>
      </w:r>
    </w:p>
    <w:p w14:paraId="5C2BD521" w14:textId="120DC981" w:rsidR="00F96B42" w:rsidRPr="000810D4" w:rsidRDefault="002C3256" w:rsidP="00E733BB">
      <w:pPr>
        <w:rPr>
          <w:rFonts w:ascii="Corbel" w:hAnsi="Corbel"/>
          <w:sz w:val="24"/>
        </w:rPr>
      </w:pPr>
      <w:r>
        <w:rPr>
          <w:rFonts w:ascii="Corbel" w:hAnsi="Corbel"/>
          <w:sz w:val="24"/>
        </w:rPr>
        <w:br/>
      </w:r>
    </w:p>
    <w:p w14:paraId="25CA183F" w14:textId="23554B7B" w:rsidR="007E1C80" w:rsidRDefault="008F2387" w:rsidP="002C3256">
      <w:pPr>
        <w:ind w:left="4956"/>
        <w:rPr>
          <w:rFonts w:ascii="Corbel" w:hAnsi="Corbel"/>
          <w:sz w:val="24"/>
        </w:rPr>
      </w:pPr>
      <w:r>
        <w:rPr>
          <w:rFonts w:ascii="Corbel" w:hAnsi="Corbel"/>
          <w:sz w:val="24"/>
        </w:rPr>
        <w:t>_</w:t>
      </w:r>
      <w:r w:rsidR="00E733BB">
        <w:rPr>
          <w:rFonts w:ascii="Corbel" w:hAnsi="Corbel"/>
          <w:sz w:val="24"/>
        </w:rPr>
        <w:t>_______________________</w:t>
      </w:r>
      <w:r w:rsidR="003875C3">
        <w:rPr>
          <w:rFonts w:ascii="Corbel" w:hAnsi="Corbel"/>
          <w:sz w:val="24"/>
        </w:rPr>
        <w:t>__________</w:t>
      </w:r>
      <w:r w:rsidR="00E733BB">
        <w:rPr>
          <w:rFonts w:ascii="Corbel" w:hAnsi="Corbel"/>
          <w:sz w:val="24"/>
        </w:rPr>
        <w:br/>
      </w:r>
      <w:r>
        <w:rPr>
          <w:rFonts w:ascii="Corbel" w:hAnsi="Corbel"/>
        </w:rPr>
        <w:t xml:space="preserve">   </w:t>
      </w:r>
      <w:r w:rsidR="00E733BB" w:rsidRPr="00D53C32">
        <w:rPr>
          <w:rFonts w:ascii="Corbel" w:hAnsi="Corbel"/>
        </w:rPr>
        <w:t xml:space="preserve">Datum, </w:t>
      </w:r>
      <w:r w:rsidR="003875C3" w:rsidRPr="00D53C32">
        <w:rPr>
          <w:rFonts w:ascii="Corbel" w:hAnsi="Corbel"/>
        </w:rPr>
        <w:t xml:space="preserve">Unterschrift </w:t>
      </w:r>
      <w:proofErr w:type="spellStart"/>
      <w:r w:rsidR="00E733BB" w:rsidRPr="00D53C32">
        <w:rPr>
          <w:rFonts w:ascii="Corbel" w:hAnsi="Corbel"/>
        </w:rPr>
        <w:t>Abteilungsleiter</w:t>
      </w:r>
      <w:r w:rsidR="003A4B9D" w:rsidRPr="00D53C32">
        <w:rPr>
          <w:rFonts w:ascii="Corbel" w:hAnsi="Corbel"/>
        </w:rPr>
        <w:t>:</w:t>
      </w:r>
      <w:r w:rsidR="00E733BB" w:rsidRPr="00D53C32">
        <w:rPr>
          <w:rFonts w:ascii="Corbel" w:hAnsi="Corbel"/>
        </w:rPr>
        <w:t>in</w:t>
      </w:r>
      <w:proofErr w:type="spellEnd"/>
      <w:r w:rsidR="007E1C80">
        <w:rPr>
          <w:rFonts w:ascii="Corbel" w:hAnsi="Corbel"/>
          <w:sz w:val="24"/>
        </w:rPr>
        <w:br w:type="page"/>
      </w:r>
    </w:p>
    <w:p w14:paraId="728EA2A4" w14:textId="77777777" w:rsidR="00AD11BA" w:rsidRPr="000810D4" w:rsidRDefault="00AD11BA" w:rsidP="00AD11BA">
      <w:pPr>
        <w:pStyle w:val="Textkrper"/>
        <w:jc w:val="center"/>
        <w:rPr>
          <w:rFonts w:ascii="Corbel" w:hAnsi="Corbel" w:cs="Arial"/>
          <w:sz w:val="4"/>
          <w:szCs w:val="4"/>
        </w:rPr>
      </w:pPr>
    </w:p>
    <w:p w14:paraId="6F3EE116" w14:textId="2EDFD389" w:rsidR="00AD11BA" w:rsidRPr="001D67A5" w:rsidRDefault="00EC1A4D" w:rsidP="002B7D00">
      <w:pPr>
        <w:pStyle w:val="Textkrper"/>
        <w:pBdr>
          <w:top w:val="single" w:sz="4" w:space="1" w:color="auto"/>
          <w:left w:val="single" w:sz="4" w:space="4" w:color="auto"/>
          <w:bottom w:val="single" w:sz="4" w:space="1" w:color="auto"/>
          <w:right w:val="single" w:sz="4" w:space="4" w:color="auto"/>
        </w:pBdr>
        <w:jc w:val="center"/>
        <w:rPr>
          <w:rFonts w:ascii="Corbel" w:eastAsiaTheme="minorHAnsi" w:hAnsi="Corbel" w:cstheme="minorBidi"/>
          <w:b w:val="0"/>
          <w:bCs w:val="0"/>
          <w:sz w:val="38"/>
          <w:szCs w:val="38"/>
          <w:lang w:val="de-AT" w:eastAsia="en-US"/>
        </w:rPr>
      </w:pPr>
      <w:r w:rsidRPr="001D67A5">
        <w:rPr>
          <w:rFonts w:ascii="Corbel" w:eastAsiaTheme="minorHAnsi" w:hAnsi="Corbel" w:cstheme="minorBidi"/>
          <w:b w:val="0"/>
          <w:bCs w:val="0"/>
          <w:sz w:val="38"/>
          <w:szCs w:val="38"/>
          <w:lang w:val="de-AT" w:eastAsia="en-US"/>
        </w:rPr>
        <w:t>Qualitätskriterien</w:t>
      </w:r>
      <w:r w:rsidR="00863DC7" w:rsidRPr="001D67A5">
        <w:rPr>
          <w:rFonts w:ascii="Corbel" w:eastAsiaTheme="minorHAnsi" w:hAnsi="Corbel" w:cstheme="minorBidi"/>
          <w:b w:val="0"/>
          <w:bCs w:val="0"/>
          <w:sz w:val="38"/>
          <w:szCs w:val="38"/>
          <w:vertAlign w:val="superscript"/>
          <w:lang w:val="de-AT" w:eastAsia="en-US"/>
        </w:rPr>
        <w:t>1</w:t>
      </w:r>
    </w:p>
    <w:p w14:paraId="63BC7BA1" w14:textId="77777777" w:rsidR="00EC1A4D" w:rsidRPr="001D67A5" w:rsidRDefault="00AD11BA" w:rsidP="002B7D00">
      <w:pPr>
        <w:pStyle w:val="Textkrper"/>
        <w:pBdr>
          <w:top w:val="single" w:sz="4" w:space="1" w:color="auto"/>
          <w:left w:val="single" w:sz="4" w:space="4" w:color="auto"/>
          <w:bottom w:val="single" w:sz="4" w:space="1" w:color="auto"/>
          <w:right w:val="single" w:sz="4" w:space="4" w:color="auto"/>
        </w:pBdr>
        <w:jc w:val="center"/>
        <w:rPr>
          <w:rFonts w:ascii="Corbel" w:eastAsiaTheme="minorHAnsi" w:hAnsi="Corbel" w:cstheme="minorBidi"/>
          <w:b w:val="0"/>
          <w:bCs w:val="0"/>
          <w:sz w:val="38"/>
          <w:szCs w:val="38"/>
          <w:lang w:val="de-AT" w:eastAsia="en-US"/>
        </w:rPr>
      </w:pPr>
      <w:r w:rsidRPr="001D67A5">
        <w:rPr>
          <w:rFonts w:ascii="Corbel" w:eastAsiaTheme="minorHAnsi" w:hAnsi="Corbel" w:cstheme="minorBidi"/>
          <w:b w:val="0"/>
          <w:bCs w:val="0"/>
          <w:sz w:val="38"/>
          <w:szCs w:val="38"/>
          <w:lang w:val="de-AT" w:eastAsia="en-US"/>
        </w:rPr>
        <w:t>für Talentförderkurse</w:t>
      </w:r>
      <w:r w:rsidR="00EC1A4D" w:rsidRPr="001D67A5">
        <w:rPr>
          <w:rFonts w:ascii="Corbel" w:eastAsiaTheme="minorHAnsi" w:hAnsi="Corbel" w:cstheme="minorBidi"/>
          <w:b w:val="0"/>
          <w:bCs w:val="0"/>
          <w:sz w:val="38"/>
          <w:szCs w:val="38"/>
          <w:lang w:val="de-AT" w:eastAsia="en-US"/>
        </w:rPr>
        <w:t xml:space="preserve"> </w:t>
      </w:r>
    </w:p>
    <w:p w14:paraId="7C201339" w14:textId="77777777" w:rsidR="00AD11BA" w:rsidRPr="001D67A5" w:rsidRDefault="00AD11BA" w:rsidP="00AD11BA">
      <w:pPr>
        <w:pStyle w:val="Textkrper"/>
        <w:rPr>
          <w:rFonts w:ascii="Corbel" w:hAnsi="Corbel" w:cs="Arial"/>
          <w:sz w:val="12"/>
        </w:rPr>
      </w:pPr>
    </w:p>
    <w:p w14:paraId="16AB2CC8" w14:textId="58518B30" w:rsidR="008E251D" w:rsidRPr="00D53C32" w:rsidRDefault="008E251D" w:rsidP="008E251D">
      <w:pPr>
        <w:pStyle w:val="Textkrper"/>
        <w:rPr>
          <w:rFonts w:ascii="Corbel" w:hAnsi="Corbel" w:cs="Arial"/>
          <w:b w:val="0"/>
          <w:sz w:val="24"/>
          <w:szCs w:val="22"/>
        </w:rPr>
      </w:pPr>
      <w:r w:rsidRPr="00D53C32">
        <w:rPr>
          <w:rFonts w:ascii="Corbel" w:hAnsi="Corbel" w:cs="Arial"/>
          <w:b w:val="0"/>
          <w:sz w:val="24"/>
          <w:szCs w:val="22"/>
        </w:rPr>
        <w:t>Um Talentförderkurse im Rahmen der Begabungs-, Begabten- und Hoch</w:t>
      </w:r>
      <w:r w:rsidR="0061584D" w:rsidRPr="00D53C32">
        <w:rPr>
          <w:rFonts w:ascii="Corbel" w:hAnsi="Corbel" w:cs="Arial"/>
          <w:b w:val="0"/>
          <w:sz w:val="24"/>
          <w:szCs w:val="22"/>
        </w:rPr>
        <w:softHyphen/>
      </w:r>
      <w:r w:rsidRPr="00D53C32">
        <w:rPr>
          <w:rFonts w:ascii="Corbel" w:hAnsi="Corbel" w:cs="Arial"/>
          <w:b w:val="0"/>
          <w:sz w:val="24"/>
          <w:szCs w:val="22"/>
        </w:rPr>
        <w:t>begabten</w:t>
      </w:r>
      <w:r w:rsidRPr="00D53C32">
        <w:rPr>
          <w:rFonts w:ascii="Corbel" w:hAnsi="Corbel" w:cs="Arial"/>
          <w:b w:val="0"/>
          <w:sz w:val="24"/>
          <w:szCs w:val="22"/>
        </w:rPr>
        <w:softHyphen/>
        <w:t xml:space="preserve">förderung von „Unverbindlichen Übungen“ </w:t>
      </w:r>
      <w:r w:rsidR="00443004" w:rsidRPr="00D53C32">
        <w:rPr>
          <w:rFonts w:ascii="Corbel" w:hAnsi="Corbel" w:cs="Arial"/>
          <w:b w:val="0"/>
          <w:sz w:val="24"/>
          <w:szCs w:val="22"/>
        </w:rPr>
        <w:t xml:space="preserve">o.ä. </w:t>
      </w:r>
      <w:r w:rsidRPr="00D53C32">
        <w:rPr>
          <w:rFonts w:ascii="Corbel" w:hAnsi="Corbel" w:cs="Arial"/>
          <w:b w:val="0"/>
          <w:sz w:val="24"/>
          <w:szCs w:val="22"/>
        </w:rPr>
        <w:t>zu unterscheiden, werden folgende Qualitätskriterien angeführt.</w:t>
      </w:r>
    </w:p>
    <w:p w14:paraId="760ADA13" w14:textId="6C19B68A" w:rsidR="00AD11BA" w:rsidRPr="000810D4" w:rsidRDefault="00AD11BA" w:rsidP="00AD11BA">
      <w:pPr>
        <w:pStyle w:val="Textkrper"/>
        <w:rPr>
          <w:rFonts w:ascii="Corbel" w:hAnsi="Corbel" w:cs="Arial"/>
          <w:b w:val="0"/>
          <w:sz w:val="20"/>
        </w:rPr>
      </w:pPr>
      <w:r>
        <w:rPr>
          <w:rFonts w:ascii="Corbel" w:hAnsi="Corbel" w:cs="Arial"/>
          <w:b w:val="0"/>
        </w:rPr>
        <w:t xml:space="preserve">  </w:t>
      </w:r>
    </w:p>
    <w:p w14:paraId="195CFAA0" w14:textId="77777777" w:rsidR="00AD11BA" w:rsidRPr="00D53C32" w:rsidRDefault="00AD11BA" w:rsidP="00612C93">
      <w:pPr>
        <w:spacing w:after="0"/>
        <w:rPr>
          <w:rFonts w:ascii="Corbel" w:hAnsi="Corbel" w:cs="Arial"/>
          <w:sz w:val="26"/>
          <w:szCs w:val="26"/>
          <w:lang w:val="de-DE"/>
        </w:rPr>
      </w:pPr>
      <w:r w:rsidRPr="00D53C32">
        <w:rPr>
          <w:rFonts w:ascii="Corbel" w:hAnsi="Corbel" w:cs="Arial"/>
          <w:b/>
          <w:bCs/>
          <w:sz w:val="26"/>
          <w:szCs w:val="26"/>
          <w:lang w:val="de-DE"/>
        </w:rPr>
        <w:t>1. Akzeleration</w:t>
      </w:r>
      <w:r w:rsidRPr="00D53C32">
        <w:rPr>
          <w:rFonts w:ascii="Corbel" w:hAnsi="Corbel" w:cs="Arial"/>
          <w:sz w:val="26"/>
          <w:szCs w:val="26"/>
          <w:lang w:val="de-DE"/>
        </w:rPr>
        <w:t>:</w:t>
      </w:r>
    </w:p>
    <w:p w14:paraId="7CBA13FF" w14:textId="51879D8E" w:rsidR="00AD11BA" w:rsidRPr="00D53C32" w:rsidRDefault="00AD11BA" w:rsidP="00612C93">
      <w:pPr>
        <w:pStyle w:val="Textkrper2"/>
        <w:rPr>
          <w:rFonts w:ascii="Corbel" w:hAnsi="Corbel" w:cs="Arial"/>
          <w:sz w:val="24"/>
          <w:szCs w:val="24"/>
        </w:rPr>
      </w:pPr>
      <w:r w:rsidRPr="00D53C32">
        <w:rPr>
          <w:rFonts w:ascii="Corbel" w:hAnsi="Corbel" w:cs="Arial"/>
          <w:sz w:val="24"/>
          <w:szCs w:val="24"/>
        </w:rPr>
        <w:t>Schnelleres Vorgehen meint dabei nicht nur die Geschwindigkeit der Vermittlung, sondern auch die „</w:t>
      </w:r>
      <w:r w:rsidRPr="00D53C32">
        <w:rPr>
          <w:rFonts w:ascii="Corbel" w:hAnsi="Corbel" w:cs="Arial"/>
          <w:b/>
          <w:sz w:val="24"/>
          <w:szCs w:val="24"/>
        </w:rPr>
        <w:t>Größe der Schritte</w:t>
      </w:r>
      <w:r w:rsidRPr="00D53C32">
        <w:rPr>
          <w:rFonts w:ascii="Corbel" w:hAnsi="Corbel" w:cs="Arial"/>
          <w:sz w:val="24"/>
          <w:szCs w:val="24"/>
        </w:rPr>
        <w:t>“</w:t>
      </w:r>
      <w:r w:rsidR="00986189" w:rsidRPr="00D53C32">
        <w:rPr>
          <w:rFonts w:ascii="Corbel" w:hAnsi="Corbel" w:cs="Arial"/>
          <w:sz w:val="24"/>
          <w:szCs w:val="24"/>
        </w:rPr>
        <w:t>.</w:t>
      </w:r>
      <w:r w:rsidR="00D53C32">
        <w:rPr>
          <w:rFonts w:ascii="Corbel" w:hAnsi="Corbel" w:cs="Arial"/>
          <w:sz w:val="24"/>
          <w:szCs w:val="24"/>
        </w:rPr>
        <w:t xml:space="preserve"> </w:t>
      </w:r>
      <w:r w:rsidRPr="00D53C32">
        <w:rPr>
          <w:rFonts w:ascii="Corbel" w:hAnsi="Corbel" w:cs="Arial"/>
          <w:sz w:val="24"/>
          <w:szCs w:val="24"/>
        </w:rPr>
        <w:t>Orientierung am Intelligenzalter statt Lebensalter!</w:t>
      </w:r>
    </w:p>
    <w:p w14:paraId="099E086A" w14:textId="77777777" w:rsidR="00AD11BA" w:rsidRPr="00AC074C" w:rsidRDefault="00AD11BA" w:rsidP="00612C93">
      <w:pPr>
        <w:pStyle w:val="Textkrper2"/>
        <w:rPr>
          <w:rFonts w:ascii="Corbel" w:hAnsi="Corbel" w:cs="Arial"/>
          <w:sz w:val="20"/>
        </w:rPr>
      </w:pPr>
    </w:p>
    <w:p w14:paraId="0EB577D8" w14:textId="261095C3" w:rsidR="00AD11BA" w:rsidRPr="00D53C32" w:rsidRDefault="00AD11BA" w:rsidP="00612C93">
      <w:pPr>
        <w:spacing w:after="0"/>
        <w:rPr>
          <w:rFonts w:ascii="Corbel" w:hAnsi="Corbel" w:cs="Arial"/>
          <w:sz w:val="26"/>
          <w:szCs w:val="26"/>
          <w:lang w:val="de-DE"/>
        </w:rPr>
      </w:pPr>
      <w:r w:rsidRPr="00D53C32">
        <w:rPr>
          <w:rFonts w:ascii="Corbel" w:hAnsi="Corbel" w:cs="Arial"/>
          <w:b/>
          <w:bCs/>
          <w:sz w:val="26"/>
          <w:szCs w:val="26"/>
          <w:lang w:val="de-DE"/>
        </w:rPr>
        <w:t xml:space="preserve">2. </w:t>
      </w:r>
      <w:r w:rsidR="00370D46" w:rsidRPr="00D53C32">
        <w:rPr>
          <w:rFonts w:ascii="Corbel" w:hAnsi="Corbel" w:cs="Arial"/>
          <w:b/>
          <w:bCs/>
          <w:sz w:val="26"/>
          <w:szCs w:val="26"/>
          <w:lang w:val="de-DE"/>
        </w:rPr>
        <w:t>Enrichment:</w:t>
      </w:r>
    </w:p>
    <w:p w14:paraId="0267E0E6" w14:textId="48605EE3" w:rsidR="00AD11BA" w:rsidRPr="00D53C32" w:rsidRDefault="00AD11BA" w:rsidP="00D53C32">
      <w:pPr>
        <w:pStyle w:val="berschrift1"/>
        <w:rPr>
          <w:rFonts w:ascii="Corbel" w:hAnsi="Corbel" w:cs="Arial"/>
          <w:sz w:val="24"/>
        </w:rPr>
      </w:pPr>
      <w:r w:rsidRPr="00D53C32">
        <w:rPr>
          <w:rFonts w:ascii="Corbel" w:hAnsi="Corbel" w:cs="Arial"/>
          <w:sz w:val="24"/>
        </w:rPr>
        <w:t>Anreicherung, Vertiefung und Weiterführung des Basisstoffs</w:t>
      </w:r>
      <w:r w:rsidR="00D53C32">
        <w:rPr>
          <w:rFonts w:ascii="Corbel" w:hAnsi="Corbel" w:cs="Arial"/>
          <w:sz w:val="24"/>
        </w:rPr>
        <w:t xml:space="preserve">. </w:t>
      </w:r>
      <w:r w:rsidRPr="00D53C32">
        <w:rPr>
          <w:rFonts w:ascii="Corbel" w:hAnsi="Corbel" w:cs="Arial"/>
          <w:sz w:val="24"/>
          <w:szCs w:val="24"/>
        </w:rPr>
        <w:t xml:space="preserve">Aufbau nach </w:t>
      </w:r>
      <w:proofErr w:type="spellStart"/>
      <w:r w:rsidRPr="00D53C32">
        <w:rPr>
          <w:rFonts w:ascii="Corbel" w:hAnsi="Corbel" w:cs="Arial"/>
          <w:sz w:val="24"/>
          <w:szCs w:val="24"/>
        </w:rPr>
        <w:t>J.Renzullis</w:t>
      </w:r>
      <w:proofErr w:type="spellEnd"/>
      <w:r w:rsidRPr="00D53C32">
        <w:rPr>
          <w:rFonts w:ascii="Corbel" w:hAnsi="Corbel" w:cs="Arial"/>
          <w:sz w:val="24"/>
          <w:szCs w:val="24"/>
        </w:rPr>
        <w:t xml:space="preserve"> Enrichment-Triade:</w:t>
      </w:r>
      <w:r w:rsidR="00D53C32">
        <w:rPr>
          <w:rFonts w:ascii="Corbel" w:hAnsi="Corbel" w:cs="Arial"/>
          <w:sz w:val="24"/>
          <w:szCs w:val="24"/>
        </w:rPr>
        <w:t xml:space="preserve"> a) </w:t>
      </w:r>
      <w:r w:rsidRPr="00D53C32">
        <w:rPr>
          <w:rFonts w:ascii="Corbel" w:hAnsi="Corbel" w:cs="Arial"/>
          <w:sz w:val="24"/>
        </w:rPr>
        <w:t xml:space="preserve">Interessen </w:t>
      </w:r>
      <w:r w:rsidRPr="00D53C32">
        <w:rPr>
          <w:rFonts w:ascii="Corbel" w:hAnsi="Corbel" w:cs="Arial"/>
          <w:sz w:val="24"/>
          <w:u w:val="single"/>
        </w:rPr>
        <w:t>wecken</w:t>
      </w:r>
      <w:r w:rsidRPr="00D53C32">
        <w:rPr>
          <w:rFonts w:ascii="Corbel" w:hAnsi="Corbel" w:cs="Arial"/>
          <w:sz w:val="24"/>
        </w:rPr>
        <w:t xml:space="preserve"> </w:t>
      </w:r>
      <w:r w:rsidR="00612C93" w:rsidRPr="00D53C32">
        <w:rPr>
          <w:rFonts w:ascii="Corbel" w:hAnsi="Corbel" w:cs="Arial"/>
          <w:sz w:val="24"/>
        </w:rPr>
        <w:t xml:space="preserve">– </w:t>
      </w:r>
      <w:r w:rsidR="00D53C32" w:rsidRPr="00D53C32">
        <w:rPr>
          <w:rFonts w:ascii="Corbel" w:hAnsi="Corbel" w:cs="Arial"/>
          <w:sz w:val="24"/>
        </w:rPr>
        <w:t>b) Interessen</w:t>
      </w:r>
      <w:r w:rsidRPr="00D53C32">
        <w:rPr>
          <w:rFonts w:ascii="Corbel" w:hAnsi="Corbel" w:cs="Arial"/>
          <w:sz w:val="24"/>
        </w:rPr>
        <w:t xml:space="preserve"> </w:t>
      </w:r>
      <w:r w:rsidRPr="00D53C32">
        <w:rPr>
          <w:rFonts w:ascii="Corbel" w:hAnsi="Corbel" w:cs="Arial"/>
          <w:sz w:val="24"/>
          <w:u w:val="single"/>
        </w:rPr>
        <w:t>vertiefen</w:t>
      </w:r>
      <w:r w:rsidRPr="00D53C32">
        <w:rPr>
          <w:rFonts w:ascii="Corbel" w:hAnsi="Corbel" w:cs="Arial"/>
          <w:sz w:val="24"/>
        </w:rPr>
        <w:t xml:space="preserve"> </w:t>
      </w:r>
      <w:r w:rsidR="00612C93" w:rsidRPr="00D53C32">
        <w:rPr>
          <w:rFonts w:ascii="Corbel" w:hAnsi="Corbel" w:cs="Arial"/>
          <w:sz w:val="24"/>
        </w:rPr>
        <w:t>– c</w:t>
      </w:r>
      <w:r w:rsidR="00D53C32" w:rsidRPr="00D53C32">
        <w:rPr>
          <w:rFonts w:ascii="Corbel" w:hAnsi="Corbel" w:cs="Arial"/>
          <w:sz w:val="24"/>
        </w:rPr>
        <w:t>) Interessen</w:t>
      </w:r>
      <w:r w:rsidRPr="00D53C32">
        <w:rPr>
          <w:rFonts w:ascii="Corbel" w:hAnsi="Corbel" w:cs="Arial"/>
          <w:sz w:val="24"/>
        </w:rPr>
        <w:t xml:space="preserve"> </w:t>
      </w:r>
      <w:r w:rsidRPr="00D53C32">
        <w:rPr>
          <w:rFonts w:ascii="Corbel" w:hAnsi="Corbel" w:cs="Arial"/>
          <w:sz w:val="24"/>
          <w:u w:val="single"/>
        </w:rPr>
        <w:t>leben</w:t>
      </w:r>
    </w:p>
    <w:p w14:paraId="662B9153" w14:textId="77777777" w:rsidR="00AD11BA" w:rsidRPr="00AC074C" w:rsidRDefault="00AD11BA" w:rsidP="001D67A5">
      <w:pPr>
        <w:spacing w:after="0"/>
        <w:rPr>
          <w:rFonts w:ascii="Corbel" w:hAnsi="Corbel" w:cs="Arial"/>
          <w:sz w:val="20"/>
          <w:lang w:val="de-DE"/>
        </w:rPr>
      </w:pPr>
    </w:p>
    <w:p w14:paraId="3072F8B8" w14:textId="77777777" w:rsidR="00AD11BA" w:rsidRPr="00D53C32" w:rsidRDefault="00AD11BA" w:rsidP="00612C93">
      <w:pPr>
        <w:spacing w:after="0"/>
        <w:rPr>
          <w:rFonts w:ascii="Corbel" w:hAnsi="Corbel" w:cs="Arial"/>
          <w:b/>
          <w:bCs/>
          <w:sz w:val="26"/>
          <w:szCs w:val="26"/>
          <w:lang w:val="de-DE"/>
        </w:rPr>
      </w:pPr>
      <w:r w:rsidRPr="00D53C32">
        <w:rPr>
          <w:rFonts w:ascii="Corbel" w:hAnsi="Corbel" w:cs="Arial"/>
          <w:b/>
          <w:bCs/>
          <w:sz w:val="26"/>
          <w:szCs w:val="26"/>
          <w:lang w:val="de-DE"/>
        </w:rPr>
        <w:t>3. Größere Herausforderungen:</w:t>
      </w:r>
    </w:p>
    <w:p w14:paraId="69B9FC15" w14:textId="7F07256F" w:rsidR="00AD11BA" w:rsidRPr="00D53C32" w:rsidRDefault="00AD11BA" w:rsidP="00612C93">
      <w:pPr>
        <w:spacing w:after="0"/>
        <w:rPr>
          <w:rFonts w:ascii="Corbel" w:hAnsi="Corbel" w:cs="Arial"/>
          <w:bCs/>
          <w:sz w:val="24"/>
          <w:szCs w:val="28"/>
          <w:lang w:val="de-DE"/>
        </w:rPr>
      </w:pPr>
      <w:r w:rsidRPr="00D53C32">
        <w:rPr>
          <w:rFonts w:ascii="Corbel" w:hAnsi="Corbel" w:cs="Arial"/>
          <w:bCs/>
          <w:sz w:val="24"/>
          <w:szCs w:val="28"/>
          <w:lang w:val="de-DE"/>
        </w:rPr>
        <w:t>Anbieten von schwierigeren (</w:t>
      </w:r>
      <w:r w:rsidR="00370D46" w:rsidRPr="00D53C32">
        <w:rPr>
          <w:rFonts w:ascii="Corbel" w:hAnsi="Corbel" w:cs="Arial"/>
          <w:bCs/>
          <w:sz w:val="24"/>
          <w:szCs w:val="28"/>
          <w:lang w:val="de-DE"/>
        </w:rPr>
        <w:t>komplexe</w:t>
      </w:r>
      <w:r w:rsidR="00882DF7" w:rsidRPr="00D53C32">
        <w:rPr>
          <w:rFonts w:ascii="Corbel" w:hAnsi="Corbel" w:cs="Arial"/>
          <w:bCs/>
          <w:sz w:val="24"/>
          <w:szCs w:val="28"/>
          <w:lang w:val="de-DE"/>
        </w:rPr>
        <w:t>n</w:t>
      </w:r>
      <w:r w:rsidR="00370D46" w:rsidRPr="00D53C32">
        <w:rPr>
          <w:rFonts w:ascii="Corbel" w:hAnsi="Corbel" w:cs="Arial"/>
          <w:bCs/>
          <w:sz w:val="24"/>
          <w:szCs w:val="28"/>
          <w:lang w:val="de-DE"/>
        </w:rPr>
        <w:t>) Aufgaben</w:t>
      </w:r>
      <w:r w:rsidR="0061584D" w:rsidRPr="00D53C32">
        <w:rPr>
          <w:rFonts w:ascii="Corbel" w:hAnsi="Corbel" w:cs="Arial"/>
          <w:bCs/>
          <w:sz w:val="24"/>
          <w:szCs w:val="28"/>
          <w:lang w:val="de-DE"/>
        </w:rPr>
        <w:t>.</w:t>
      </w:r>
      <w:r w:rsidR="00863DC7" w:rsidRPr="00D53C32">
        <w:rPr>
          <w:rFonts w:ascii="Corbel" w:hAnsi="Corbel" w:cs="Arial"/>
          <w:bCs/>
          <w:sz w:val="24"/>
          <w:szCs w:val="28"/>
          <w:lang w:val="de-DE"/>
        </w:rPr>
        <w:t xml:space="preserve"> Erfolg ist ein entscheid</w:t>
      </w:r>
      <w:r w:rsidR="00882DF7" w:rsidRPr="00D53C32">
        <w:rPr>
          <w:rFonts w:ascii="Corbel" w:hAnsi="Corbel" w:cs="Arial"/>
          <w:bCs/>
          <w:sz w:val="24"/>
          <w:szCs w:val="28"/>
          <w:lang w:val="de-DE"/>
        </w:rPr>
        <w:softHyphen/>
      </w:r>
      <w:r w:rsidR="00863DC7" w:rsidRPr="00D53C32">
        <w:rPr>
          <w:rFonts w:ascii="Corbel" w:hAnsi="Corbel" w:cs="Arial"/>
          <w:bCs/>
          <w:sz w:val="24"/>
          <w:szCs w:val="28"/>
          <w:lang w:val="de-DE"/>
        </w:rPr>
        <w:t xml:space="preserve">ender </w:t>
      </w:r>
      <w:r w:rsidRPr="00D53C32">
        <w:rPr>
          <w:rFonts w:ascii="Corbel" w:hAnsi="Corbel" w:cs="Arial"/>
          <w:sz w:val="24"/>
          <w:szCs w:val="28"/>
          <w:lang w:val="de-DE"/>
        </w:rPr>
        <w:t>motivationaler Lernfaktor. Der besonders begabte, motivierte Jugend</w:t>
      </w:r>
      <w:r w:rsidR="00882DF7" w:rsidRPr="00D53C32">
        <w:rPr>
          <w:rFonts w:ascii="Corbel" w:hAnsi="Corbel" w:cs="Arial"/>
          <w:sz w:val="24"/>
          <w:szCs w:val="28"/>
          <w:lang w:val="de-DE"/>
        </w:rPr>
        <w:softHyphen/>
      </w:r>
      <w:r w:rsidRPr="00D53C32">
        <w:rPr>
          <w:rFonts w:ascii="Corbel" w:hAnsi="Corbel" w:cs="Arial"/>
          <w:sz w:val="24"/>
          <w:szCs w:val="28"/>
          <w:lang w:val="de-DE"/>
        </w:rPr>
        <w:t>liche braucht angemessene Aufgaben und Maßstäbe.</w:t>
      </w:r>
    </w:p>
    <w:p w14:paraId="1F08AFA9" w14:textId="77777777" w:rsidR="00AD11BA" w:rsidRPr="00AC074C" w:rsidRDefault="00AD11BA" w:rsidP="001D67A5">
      <w:pPr>
        <w:spacing w:after="0"/>
        <w:rPr>
          <w:rFonts w:ascii="Corbel" w:hAnsi="Corbel" w:cs="Arial"/>
          <w:sz w:val="20"/>
          <w:szCs w:val="28"/>
          <w:lang w:val="de-DE"/>
        </w:rPr>
      </w:pPr>
    </w:p>
    <w:p w14:paraId="2B47ADCE" w14:textId="77777777" w:rsidR="00AD11BA" w:rsidRPr="00D53C32" w:rsidRDefault="00AD11BA" w:rsidP="00612C93">
      <w:pPr>
        <w:pStyle w:val="berschrift1"/>
        <w:rPr>
          <w:rFonts w:ascii="Corbel" w:hAnsi="Corbel" w:cs="Arial"/>
          <w:b/>
          <w:bCs/>
          <w:sz w:val="26"/>
          <w:szCs w:val="26"/>
        </w:rPr>
      </w:pPr>
      <w:r w:rsidRPr="00D53C32">
        <w:rPr>
          <w:rFonts w:ascii="Corbel" w:hAnsi="Corbel" w:cs="Arial"/>
          <w:b/>
          <w:bCs/>
          <w:sz w:val="26"/>
          <w:szCs w:val="26"/>
        </w:rPr>
        <w:t>4. Stärkere Individualisierung</w:t>
      </w:r>
    </w:p>
    <w:p w14:paraId="77E36F48" w14:textId="50341E05" w:rsidR="00AD11BA" w:rsidRPr="00D53C32" w:rsidRDefault="00AD11BA" w:rsidP="00612C93">
      <w:pPr>
        <w:spacing w:after="0"/>
        <w:rPr>
          <w:rFonts w:ascii="Corbel" w:hAnsi="Corbel" w:cs="Arial"/>
          <w:sz w:val="24"/>
          <w:szCs w:val="28"/>
          <w:lang w:val="de-DE"/>
        </w:rPr>
      </w:pPr>
      <w:r w:rsidRPr="00D53C32">
        <w:rPr>
          <w:rFonts w:ascii="Corbel" w:hAnsi="Corbel" w:cs="Arial"/>
          <w:sz w:val="24"/>
          <w:szCs w:val="28"/>
          <w:lang w:val="de-DE"/>
        </w:rPr>
        <w:t xml:space="preserve">ist eine generelle Herausforderung an die zeitgemäße Schule. Förderung </w:t>
      </w:r>
      <w:r w:rsidR="00882DF7" w:rsidRPr="00D53C32">
        <w:rPr>
          <w:rFonts w:ascii="Corbel" w:hAnsi="Corbel" w:cs="Arial"/>
          <w:sz w:val="24"/>
          <w:szCs w:val="28"/>
          <w:lang w:val="de-DE"/>
        </w:rPr>
        <w:br/>
      </w:r>
      <w:r w:rsidRPr="00D53C32">
        <w:rPr>
          <w:rFonts w:ascii="Corbel" w:hAnsi="Corbel" w:cs="Arial"/>
          <w:sz w:val="24"/>
          <w:szCs w:val="28"/>
          <w:lang w:val="de-DE"/>
        </w:rPr>
        <w:t>und</w:t>
      </w:r>
      <w:r w:rsidR="00612C93" w:rsidRPr="00D53C32">
        <w:rPr>
          <w:rFonts w:ascii="Corbel" w:hAnsi="Corbel" w:cs="Arial"/>
          <w:sz w:val="24"/>
          <w:szCs w:val="28"/>
          <w:lang w:val="de-DE"/>
        </w:rPr>
        <w:t xml:space="preserve"> </w:t>
      </w:r>
      <w:r w:rsidRPr="00D53C32">
        <w:rPr>
          <w:rFonts w:ascii="Corbel" w:hAnsi="Corbel" w:cs="Arial"/>
          <w:sz w:val="24"/>
          <w:szCs w:val="28"/>
          <w:lang w:val="de-DE"/>
        </w:rPr>
        <w:t>Entwicklung der jeweils eigenen Persönlichkeit, der jeweils eigenen Begabungen und Fähigkeiten hat in der Begabtenförderung aber noch eine zusätzliche Bedeutung, denn gerade der begabte Jugendliche ist in seiner Neugier getroffen, wenn die Aussicht auf  vielfältige, unkonvent</w:t>
      </w:r>
      <w:r w:rsidR="009C45B0" w:rsidRPr="00D53C32">
        <w:rPr>
          <w:rFonts w:ascii="Corbel" w:hAnsi="Corbel" w:cs="Arial"/>
          <w:sz w:val="24"/>
          <w:szCs w:val="28"/>
          <w:lang w:val="de-DE"/>
        </w:rPr>
        <w:softHyphen/>
      </w:r>
      <w:r w:rsidRPr="00D53C32">
        <w:rPr>
          <w:rFonts w:ascii="Corbel" w:hAnsi="Corbel" w:cs="Arial"/>
          <w:sz w:val="24"/>
          <w:szCs w:val="28"/>
          <w:lang w:val="de-DE"/>
        </w:rPr>
        <w:t xml:space="preserve">ionelle Methoden und </w:t>
      </w:r>
      <w:proofErr w:type="spellStart"/>
      <w:r w:rsidRPr="00D53C32">
        <w:rPr>
          <w:rFonts w:ascii="Corbel" w:hAnsi="Corbel" w:cs="Arial"/>
          <w:sz w:val="24"/>
          <w:szCs w:val="28"/>
          <w:lang w:val="de-DE"/>
        </w:rPr>
        <w:t>Denkwege</w:t>
      </w:r>
      <w:proofErr w:type="spellEnd"/>
      <w:r w:rsidRPr="00D53C32">
        <w:rPr>
          <w:rFonts w:ascii="Corbel" w:hAnsi="Corbel" w:cs="Arial"/>
          <w:sz w:val="24"/>
          <w:szCs w:val="28"/>
          <w:lang w:val="de-DE"/>
        </w:rPr>
        <w:t xml:space="preserve"> winkt.</w:t>
      </w:r>
    </w:p>
    <w:p w14:paraId="49ACA5F0" w14:textId="77777777" w:rsidR="0061584D" w:rsidRPr="00AC074C" w:rsidRDefault="0061584D" w:rsidP="001D67A5">
      <w:pPr>
        <w:spacing w:after="0"/>
        <w:rPr>
          <w:rFonts w:ascii="Corbel" w:hAnsi="Corbel" w:cs="Arial"/>
          <w:sz w:val="20"/>
          <w:szCs w:val="28"/>
          <w:lang w:val="de-DE"/>
        </w:rPr>
      </w:pPr>
    </w:p>
    <w:p w14:paraId="52E1CAF7" w14:textId="342E8F2E" w:rsidR="00AD11BA" w:rsidRPr="00D53C32" w:rsidRDefault="00AD11BA" w:rsidP="00D53C32">
      <w:pPr>
        <w:pStyle w:val="berschrift1"/>
        <w:rPr>
          <w:rFonts w:ascii="Corbel" w:hAnsi="Corbel" w:cs="Arial"/>
          <w:b/>
          <w:bCs/>
          <w:sz w:val="26"/>
          <w:szCs w:val="26"/>
        </w:rPr>
      </w:pPr>
      <w:r w:rsidRPr="00D53C32">
        <w:rPr>
          <w:rFonts w:ascii="Corbel" w:hAnsi="Corbel" w:cs="Arial"/>
          <w:b/>
          <w:bCs/>
          <w:sz w:val="26"/>
          <w:szCs w:val="26"/>
        </w:rPr>
        <w:t xml:space="preserve">5. Selbstständigkeit und </w:t>
      </w:r>
      <w:r w:rsidR="00370D46" w:rsidRPr="00D53C32">
        <w:rPr>
          <w:rFonts w:ascii="Corbel" w:hAnsi="Corbel" w:cs="Arial"/>
          <w:b/>
          <w:bCs/>
          <w:sz w:val="26"/>
          <w:szCs w:val="26"/>
        </w:rPr>
        <w:t>Eigentätigkeit:</w:t>
      </w:r>
    </w:p>
    <w:p w14:paraId="3B344EDB" w14:textId="5A51CA01" w:rsidR="00AD11BA" w:rsidRPr="00D53C32" w:rsidRDefault="00AD11BA" w:rsidP="00612C93">
      <w:pPr>
        <w:spacing w:after="0"/>
        <w:rPr>
          <w:rFonts w:ascii="Corbel" w:hAnsi="Corbel" w:cs="Arial"/>
          <w:sz w:val="24"/>
          <w:szCs w:val="28"/>
          <w:lang w:val="de-DE"/>
        </w:rPr>
      </w:pPr>
      <w:r w:rsidRPr="00D53C32">
        <w:rPr>
          <w:rFonts w:ascii="Corbel" w:hAnsi="Corbel" w:cs="Arial"/>
          <w:sz w:val="24"/>
          <w:szCs w:val="28"/>
          <w:lang w:val="de-DE"/>
        </w:rPr>
        <w:t>Nicht nur beim Üben und Wiederholen, sondern gerade bei der Bearbeitung und Entwicklung neuer Wege und Methoden sollten wir dem begabten Schüler/der begabten Schülerin mehr zutrauen, sie auch ein Stück des Weges allein und auch einmal ungesichert gehen lassen.</w:t>
      </w:r>
    </w:p>
    <w:p w14:paraId="0EBF808D" w14:textId="77777777" w:rsidR="00882DF7" w:rsidRPr="00AC074C" w:rsidRDefault="00882DF7" w:rsidP="00612C93">
      <w:pPr>
        <w:spacing w:after="0"/>
        <w:rPr>
          <w:rFonts w:ascii="Corbel" w:hAnsi="Corbel" w:cs="Arial"/>
          <w:sz w:val="20"/>
          <w:szCs w:val="28"/>
          <w:lang w:val="de-DE"/>
        </w:rPr>
      </w:pPr>
    </w:p>
    <w:p w14:paraId="0CD3A235" w14:textId="45F85945" w:rsidR="00AD11BA" w:rsidRPr="00D53C32" w:rsidRDefault="00AD11BA" w:rsidP="00D53C32">
      <w:pPr>
        <w:pStyle w:val="berschrift1"/>
        <w:rPr>
          <w:rFonts w:ascii="Corbel" w:hAnsi="Corbel" w:cs="Arial"/>
          <w:b/>
          <w:bCs/>
          <w:sz w:val="26"/>
          <w:szCs w:val="26"/>
        </w:rPr>
      </w:pPr>
      <w:r w:rsidRPr="00D53C32">
        <w:rPr>
          <w:rFonts w:ascii="Corbel" w:hAnsi="Corbel" w:cs="Arial"/>
          <w:b/>
          <w:bCs/>
          <w:sz w:val="26"/>
          <w:szCs w:val="26"/>
        </w:rPr>
        <w:t xml:space="preserve">6. Berücksichtigung eines hohen </w:t>
      </w:r>
      <w:r w:rsidR="00370D46" w:rsidRPr="00D53C32">
        <w:rPr>
          <w:rFonts w:ascii="Corbel" w:hAnsi="Corbel" w:cs="Arial"/>
          <w:b/>
          <w:bCs/>
          <w:sz w:val="26"/>
          <w:szCs w:val="26"/>
        </w:rPr>
        <w:t>Abstraktionsniveaus:</w:t>
      </w:r>
    </w:p>
    <w:p w14:paraId="2E0272D1" w14:textId="77777777" w:rsidR="00AD11BA" w:rsidRPr="00D53C32" w:rsidRDefault="00AD11BA" w:rsidP="00612C93">
      <w:pPr>
        <w:pStyle w:val="Textkrper2"/>
        <w:rPr>
          <w:rFonts w:ascii="Corbel" w:hAnsi="Corbel" w:cs="Arial"/>
          <w:sz w:val="24"/>
        </w:rPr>
      </w:pPr>
      <w:r w:rsidRPr="00D53C32">
        <w:rPr>
          <w:rFonts w:ascii="Corbel" w:hAnsi="Corbel" w:cs="Arial"/>
          <w:sz w:val="24"/>
        </w:rPr>
        <w:t>Hochbegabte unterscheiden sich unter anderem auch darin vom Mainstream, dass sie Spaß an Aufgabenstellungen finden, die ein solches Niveau erfordern.</w:t>
      </w:r>
    </w:p>
    <w:p w14:paraId="04235816" w14:textId="619FD509" w:rsidR="00AD11BA" w:rsidRPr="001E04F8" w:rsidRDefault="00983084" w:rsidP="00D53C32">
      <w:pPr>
        <w:pStyle w:val="berschrift1"/>
        <w:rPr>
          <w:rFonts w:ascii="Corbel" w:hAnsi="Corbel" w:cs="Arial"/>
        </w:rPr>
      </w:pPr>
      <w:r w:rsidRPr="001D67A5">
        <w:rPr>
          <w:rFonts w:ascii="Corbel" w:hAnsi="Corbel" w:cs="Arial"/>
          <w:b/>
          <w:bCs/>
          <w:sz w:val="22"/>
          <w:szCs w:val="22"/>
        </w:rPr>
        <w:br/>
      </w:r>
      <w:r w:rsidR="00AD11BA" w:rsidRPr="00D53C32">
        <w:rPr>
          <w:rFonts w:ascii="Corbel" w:hAnsi="Corbel" w:cs="Arial"/>
          <w:b/>
          <w:bCs/>
          <w:sz w:val="26"/>
          <w:szCs w:val="26"/>
        </w:rPr>
        <w:t xml:space="preserve">7. Suchen und Nachdenken als </w:t>
      </w:r>
      <w:r w:rsidR="00370D46" w:rsidRPr="00D53C32">
        <w:rPr>
          <w:rFonts w:ascii="Corbel" w:hAnsi="Corbel" w:cs="Arial"/>
          <w:b/>
          <w:bCs/>
          <w:sz w:val="26"/>
          <w:szCs w:val="26"/>
        </w:rPr>
        <w:t>Eigenwert:</w:t>
      </w:r>
    </w:p>
    <w:p w14:paraId="5AF6FD03" w14:textId="77777777" w:rsidR="00AD11BA" w:rsidRPr="00D53C32" w:rsidRDefault="00AD11BA" w:rsidP="00612C93">
      <w:pPr>
        <w:pStyle w:val="Textkrper2"/>
        <w:rPr>
          <w:rFonts w:ascii="Corbel" w:hAnsi="Corbel" w:cs="Arial"/>
          <w:sz w:val="24"/>
        </w:rPr>
      </w:pPr>
      <w:r w:rsidRPr="00D53C32">
        <w:rPr>
          <w:rFonts w:ascii="Corbel" w:hAnsi="Corbel" w:cs="Arial"/>
          <w:sz w:val="24"/>
        </w:rPr>
        <w:t>Die Ermunterung, eigene Ideen, ungewöhnliche Neigungen zu entdecken und zu formulieren, muss begleitet sein von der Bestärkung, dass der Prozess des Denkens und Suchens selbst bedeutsam und produktiv ist, auch wenn der Erfolg, die eindeutige Lösung, ausbleibt. Ein wesentliches Ergebnis solcher Prozesse ist jedenfalls die Stärkung der Frustrationstoleranz.</w:t>
      </w:r>
    </w:p>
    <w:p w14:paraId="50553EB2" w14:textId="77777777" w:rsidR="00AD11BA" w:rsidRPr="00AC074C" w:rsidRDefault="00AD11BA" w:rsidP="00612C93">
      <w:pPr>
        <w:pStyle w:val="Textkrper2"/>
        <w:rPr>
          <w:rFonts w:ascii="Corbel" w:hAnsi="Corbel" w:cs="Arial"/>
          <w:sz w:val="20"/>
        </w:rPr>
      </w:pPr>
    </w:p>
    <w:p w14:paraId="71530E00" w14:textId="7A736D0C" w:rsidR="00AD11BA" w:rsidRPr="00D53C32" w:rsidRDefault="00AD11BA" w:rsidP="00D53C32">
      <w:pPr>
        <w:pStyle w:val="berschrift1"/>
        <w:rPr>
          <w:rFonts w:ascii="Corbel" w:hAnsi="Corbel" w:cs="Arial"/>
          <w:b/>
          <w:bCs/>
          <w:sz w:val="26"/>
          <w:szCs w:val="26"/>
        </w:rPr>
      </w:pPr>
      <w:r w:rsidRPr="00D53C32">
        <w:rPr>
          <w:rFonts w:ascii="Corbel" w:hAnsi="Corbel" w:cs="Arial"/>
          <w:b/>
          <w:bCs/>
          <w:sz w:val="26"/>
          <w:szCs w:val="26"/>
        </w:rPr>
        <w:t xml:space="preserve">8. Realistische </w:t>
      </w:r>
      <w:r w:rsidR="00370D46" w:rsidRPr="00D53C32">
        <w:rPr>
          <w:rFonts w:ascii="Corbel" w:hAnsi="Corbel" w:cs="Arial"/>
          <w:b/>
          <w:bCs/>
          <w:sz w:val="26"/>
          <w:szCs w:val="26"/>
        </w:rPr>
        <w:t>Selbsteinschätzung:</w:t>
      </w:r>
    </w:p>
    <w:p w14:paraId="1A4CFFF4" w14:textId="77777777" w:rsidR="00AD11BA" w:rsidRPr="00D53C32" w:rsidRDefault="00AD11BA" w:rsidP="00612C93">
      <w:pPr>
        <w:pStyle w:val="Textkrper2"/>
        <w:rPr>
          <w:rFonts w:ascii="Corbel" w:hAnsi="Corbel" w:cs="Arial"/>
          <w:sz w:val="24"/>
        </w:rPr>
      </w:pPr>
      <w:r w:rsidRPr="00D53C32">
        <w:rPr>
          <w:rFonts w:ascii="Corbel" w:hAnsi="Corbel" w:cs="Arial"/>
          <w:sz w:val="24"/>
        </w:rPr>
        <w:t>Aufgaben zu stellen, die immer wieder etwas über dem momentanen Leistungsvermögen des/der Betreffenden liegen, dienen dazu, die eigenen Grenzen zu erfahren (Wo stehe ich jetzt gerade?).</w:t>
      </w:r>
    </w:p>
    <w:p w14:paraId="0AE045EB" w14:textId="5604271B" w:rsidR="00AD11BA" w:rsidRPr="00D53C32" w:rsidRDefault="00AD11BA" w:rsidP="00D53C32">
      <w:pPr>
        <w:pStyle w:val="berschrift1"/>
        <w:rPr>
          <w:rFonts w:ascii="Corbel" w:hAnsi="Corbel" w:cs="Arial"/>
          <w:b/>
          <w:bCs/>
          <w:sz w:val="26"/>
          <w:szCs w:val="26"/>
        </w:rPr>
      </w:pPr>
      <w:r w:rsidRPr="00D53C32">
        <w:rPr>
          <w:rFonts w:ascii="Corbel" w:hAnsi="Corbel" w:cs="Arial"/>
          <w:b/>
          <w:bCs/>
          <w:sz w:val="26"/>
          <w:szCs w:val="26"/>
        </w:rPr>
        <w:lastRenderedPageBreak/>
        <w:t xml:space="preserve">9.  Mehrdimensionales </w:t>
      </w:r>
      <w:r w:rsidR="00370D46" w:rsidRPr="00D53C32">
        <w:rPr>
          <w:rFonts w:ascii="Corbel" w:hAnsi="Corbel" w:cs="Arial"/>
          <w:b/>
          <w:bCs/>
          <w:sz w:val="26"/>
          <w:szCs w:val="26"/>
        </w:rPr>
        <w:t>Verstehen:</w:t>
      </w:r>
    </w:p>
    <w:p w14:paraId="58E7122D" w14:textId="359CA68B" w:rsidR="00AD11BA" w:rsidRPr="00D53C32" w:rsidRDefault="00AD11BA" w:rsidP="00612C93">
      <w:pPr>
        <w:spacing w:after="0"/>
        <w:rPr>
          <w:rFonts w:ascii="Corbel" w:hAnsi="Corbel" w:cs="Arial"/>
          <w:sz w:val="24"/>
          <w:szCs w:val="28"/>
          <w:lang w:val="de-DE"/>
        </w:rPr>
      </w:pPr>
      <w:r w:rsidRPr="00D53C32">
        <w:rPr>
          <w:rFonts w:ascii="Corbel" w:hAnsi="Corbel" w:cs="Arial"/>
          <w:sz w:val="24"/>
          <w:szCs w:val="28"/>
          <w:lang w:val="de-DE"/>
        </w:rPr>
        <w:t>Die</w:t>
      </w:r>
      <w:r w:rsidRPr="006F7367">
        <w:rPr>
          <w:rFonts w:ascii="Corbel" w:hAnsi="Corbel" w:cs="Arial"/>
          <w:sz w:val="16"/>
          <w:szCs w:val="28"/>
          <w:lang w:val="de-DE"/>
        </w:rPr>
        <w:t xml:space="preserve"> </w:t>
      </w:r>
      <w:r w:rsidRPr="00D53C32">
        <w:rPr>
          <w:rFonts w:ascii="Corbel" w:hAnsi="Corbel" w:cs="Arial"/>
          <w:sz w:val="24"/>
          <w:szCs w:val="28"/>
          <w:lang w:val="de-DE"/>
        </w:rPr>
        <w:t>systematische</w:t>
      </w:r>
      <w:r w:rsidRPr="006F7367">
        <w:rPr>
          <w:rFonts w:ascii="Corbel" w:hAnsi="Corbel" w:cs="Arial"/>
          <w:sz w:val="16"/>
          <w:szCs w:val="28"/>
          <w:lang w:val="de-DE"/>
        </w:rPr>
        <w:t xml:space="preserve"> </w:t>
      </w:r>
      <w:r w:rsidRPr="00D53C32">
        <w:rPr>
          <w:rFonts w:ascii="Corbel" w:hAnsi="Corbel" w:cs="Arial"/>
          <w:sz w:val="24"/>
          <w:szCs w:val="28"/>
          <w:lang w:val="de-DE"/>
        </w:rPr>
        <w:t>Konfrontation</w:t>
      </w:r>
      <w:r w:rsidRPr="006F7367">
        <w:rPr>
          <w:rFonts w:ascii="Corbel" w:hAnsi="Corbel" w:cs="Arial"/>
          <w:sz w:val="16"/>
          <w:szCs w:val="28"/>
          <w:lang w:val="de-DE"/>
        </w:rPr>
        <w:t xml:space="preserve"> </w:t>
      </w:r>
      <w:r w:rsidRPr="00D53C32">
        <w:rPr>
          <w:rFonts w:ascii="Corbel" w:hAnsi="Corbel" w:cs="Arial"/>
          <w:sz w:val="24"/>
          <w:szCs w:val="28"/>
          <w:lang w:val="de-DE"/>
        </w:rPr>
        <w:t>und</w:t>
      </w:r>
      <w:r w:rsidRPr="006F7367">
        <w:rPr>
          <w:rFonts w:ascii="Corbel" w:hAnsi="Corbel" w:cs="Arial"/>
          <w:sz w:val="16"/>
          <w:szCs w:val="28"/>
          <w:lang w:val="de-DE"/>
        </w:rPr>
        <w:t xml:space="preserve"> </w:t>
      </w:r>
      <w:r w:rsidRPr="00D53C32">
        <w:rPr>
          <w:rFonts w:ascii="Corbel" w:hAnsi="Corbel" w:cs="Arial"/>
          <w:sz w:val="24"/>
          <w:szCs w:val="28"/>
          <w:lang w:val="de-DE"/>
        </w:rPr>
        <w:t>Auseinandersetzungen</w:t>
      </w:r>
      <w:r w:rsidRPr="006F7367">
        <w:rPr>
          <w:rFonts w:ascii="Corbel" w:hAnsi="Corbel" w:cs="Arial"/>
          <w:sz w:val="16"/>
          <w:szCs w:val="28"/>
          <w:lang w:val="de-DE"/>
        </w:rPr>
        <w:t xml:space="preserve"> </w:t>
      </w:r>
      <w:r w:rsidRPr="00D53C32">
        <w:rPr>
          <w:rFonts w:ascii="Corbel" w:hAnsi="Corbel" w:cs="Arial"/>
          <w:sz w:val="24"/>
          <w:szCs w:val="28"/>
          <w:lang w:val="de-DE"/>
        </w:rPr>
        <w:t>mit</w:t>
      </w:r>
      <w:r w:rsidRPr="006F7367">
        <w:rPr>
          <w:rFonts w:ascii="Corbel" w:hAnsi="Corbel" w:cs="Arial"/>
          <w:sz w:val="16"/>
          <w:szCs w:val="28"/>
          <w:lang w:val="de-DE"/>
        </w:rPr>
        <w:t xml:space="preserve"> </w:t>
      </w:r>
      <w:r w:rsidRPr="00D53C32">
        <w:rPr>
          <w:rFonts w:ascii="Corbel" w:hAnsi="Corbel" w:cs="Arial"/>
          <w:sz w:val="24"/>
          <w:szCs w:val="28"/>
          <w:lang w:val="de-DE"/>
        </w:rPr>
        <w:t>unter</w:t>
      </w:r>
      <w:r w:rsidR="00882DF7" w:rsidRPr="00D53C32">
        <w:rPr>
          <w:rFonts w:ascii="Corbel" w:hAnsi="Corbel" w:cs="Arial"/>
          <w:sz w:val="24"/>
          <w:szCs w:val="28"/>
          <w:lang w:val="de-DE"/>
        </w:rPr>
        <w:softHyphen/>
      </w:r>
      <w:r w:rsidRPr="00D53C32">
        <w:rPr>
          <w:rFonts w:ascii="Corbel" w:hAnsi="Corbel" w:cs="Arial"/>
          <w:sz w:val="24"/>
          <w:szCs w:val="28"/>
          <w:lang w:val="de-DE"/>
        </w:rPr>
        <w:t>schiedlichen,</w:t>
      </w:r>
      <w:r w:rsidRPr="006F7367">
        <w:rPr>
          <w:rFonts w:ascii="Corbel" w:hAnsi="Corbel" w:cs="Arial"/>
          <w:sz w:val="16"/>
          <w:szCs w:val="28"/>
          <w:lang w:val="de-DE"/>
        </w:rPr>
        <w:t xml:space="preserve"> </w:t>
      </w:r>
      <w:r w:rsidRPr="00D53C32">
        <w:rPr>
          <w:rFonts w:ascii="Corbel" w:hAnsi="Corbel" w:cs="Arial"/>
          <w:sz w:val="24"/>
          <w:szCs w:val="28"/>
          <w:lang w:val="de-DE"/>
        </w:rPr>
        <w:t>gar</w:t>
      </w:r>
      <w:r w:rsidRPr="006F7367">
        <w:rPr>
          <w:rFonts w:ascii="Corbel" w:hAnsi="Corbel" w:cs="Arial"/>
          <w:sz w:val="18"/>
          <w:szCs w:val="28"/>
          <w:lang w:val="de-DE"/>
        </w:rPr>
        <w:t xml:space="preserve"> </w:t>
      </w:r>
      <w:r w:rsidRPr="00D53C32">
        <w:rPr>
          <w:rFonts w:ascii="Corbel" w:hAnsi="Corbel" w:cs="Arial"/>
          <w:sz w:val="24"/>
          <w:szCs w:val="28"/>
          <w:lang w:val="de-DE"/>
        </w:rPr>
        <w:t>wider</w:t>
      </w:r>
      <w:r w:rsidR="00AC074C">
        <w:rPr>
          <w:rFonts w:ascii="Corbel" w:hAnsi="Corbel" w:cs="Arial"/>
          <w:sz w:val="24"/>
          <w:szCs w:val="28"/>
          <w:lang w:val="de-DE"/>
        </w:rPr>
        <w:softHyphen/>
      </w:r>
      <w:r w:rsidRPr="00D53C32">
        <w:rPr>
          <w:rFonts w:ascii="Corbel" w:hAnsi="Corbel" w:cs="Arial"/>
          <w:sz w:val="24"/>
          <w:szCs w:val="28"/>
          <w:lang w:val="de-DE"/>
        </w:rPr>
        <w:t>sprüchlichen Wegen und Lösungsansätzen, Auffas</w:t>
      </w:r>
      <w:r w:rsidR="00882DF7" w:rsidRPr="00D53C32">
        <w:rPr>
          <w:rFonts w:ascii="Corbel" w:hAnsi="Corbel" w:cs="Arial"/>
          <w:sz w:val="24"/>
          <w:szCs w:val="28"/>
          <w:lang w:val="de-DE"/>
        </w:rPr>
        <w:softHyphen/>
      </w:r>
      <w:r w:rsidRPr="00D53C32">
        <w:rPr>
          <w:rFonts w:ascii="Corbel" w:hAnsi="Corbel" w:cs="Arial"/>
          <w:sz w:val="24"/>
          <w:szCs w:val="28"/>
          <w:lang w:val="de-DE"/>
        </w:rPr>
        <w:t xml:space="preserve">sungen und theoretischen Konzepten führt zur Auflösung bzw. Ergänzung eines </w:t>
      </w:r>
      <w:r w:rsidRPr="00D53C32">
        <w:rPr>
          <w:rFonts w:ascii="Corbel" w:hAnsi="Corbel" w:cs="Arial"/>
          <w:b/>
          <w:sz w:val="24"/>
          <w:szCs w:val="28"/>
          <w:lang w:val="de-DE"/>
        </w:rPr>
        <w:t>Entweder/Oder</w:t>
      </w:r>
      <w:r w:rsidRPr="00D53C32">
        <w:rPr>
          <w:rFonts w:ascii="Corbel" w:hAnsi="Corbel" w:cs="Arial"/>
          <w:sz w:val="24"/>
          <w:szCs w:val="28"/>
          <w:lang w:val="de-DE"/>
        </w:rPr>
        <w:t xml:space="preserve"> </w:t>
      </w:r>
      <w:r w:rsidRPr="00D53C32">
        <w:rPr>
          <w:rFonts w:ascii="Corbel" w:hAnsi="Corbel" w:cs="Arial"/>
          <w:b/>
          <w:sz w:val="24"/>
          <w:szCs w:val="28"/>
          <w:lang w:val="de-DE"/>
        </w:rPr>
        <w:t>-Denkens</w:t>
      </w:r>
      <w:r w:rsidRPr="00D53C32">
        <w:rPr>
          <w:rFonts w:ascii="Corbel" w:hAnsi="Corbel" w:cs="Arial"/>
          <w:sz w:val="24"/>
          <w:szCs w:val="28"/>
          <w:lang w:val="de-DE"/>
        </w:rPr>
        <w:t xml:space="preserve"> hin zu einem </w:t>
      </w:r>
      <w:r w:rsidRPr="00D53C32">
        <w:rPr>
          <w:rFonts w:ascii="Corbel" w:hAnsi="Corbel" w:cs="Arial"/>
          <w:b/>
          <w:sz w:val="24"/>
          <w:szCs w:val="28"/>
          <w:lang w:val="de-DE"/>
        </w:rPr>
        <w:t>Sowohl-als-auch-Denken</w:t>
      </w:r>
      <w:r w:rsidRPr="00D53C32">
        <w:rPr>
          <w:rFonts w:ascii="Corbel" w:hAnsi="Corbel" w:cs="Arial"/>
          <w:sz w:val="24"/>
          <w:szCs w:val="28"/>
          <w:lang w:val="de-DE"/>
        </w:rPr>
        <w:t>.</w:t>
      </w:r>
    </w:p>
    <w:p w14:paraId="33B11EF7" w14:textId="77777777" w:rsidR="00AD11BA" w:rsidRPr="00CD41ED" w:rsidRDefault="00AD11BA" w:rsidP="001D67A5">
      <w:pPr>
        <w:spacing w:after="0"/>
        <w:rPr>
          <w:rFonts w:ascii="Corbel" w:hAnsi="Corbel" w:cs="Arial"/>
          <w:sz w:val="20"/>
          <w:szCs w:val="28"/>
          <w:lang w:val="de-DE"/>
        </w:rPr>
      </w:pPr>
    </w:p>
    <w:p w14:paraId="2CFDC2AC" w14:textId="37B983B2" w:rsidR="00AD11BA" w:rsidRPr="00D53C32" w:rsidRDefault="00AD11BA" w:rsidP="00D53C32">
      <w:pPr>
        <w:pStyle w:val="berschrift1"/>
        <w:rPr>
          <w:rFonts w:ascii="Corbel" w:hAnsi="Corbel" w:cs="Arial"/>
          <w:b/>
          <w:bCs/>
          <w:sz w:val="26"/>
          <w:szCs w:val="26"/>
        </w:rPr>
      </w:pPr>
      <w:r w:rsidRPr="00D53C32">
        <w:rPr>
          <w:rFonts w:ascii="Corbel" w:hAnsi="Corbel" w:cs="Arial"/>
          <w:b/>
          <w:bCs/>
          <w:sz w:val="26"/>
          <w:szCs w:val="26"/>
        </w:rPr>
        <w:t xml:space="preserve">10. Wissenschaftliches </w:t>
      </w:r>
      <w:r w:rsidR="00370D46" w:rsidRPr="00D53C32">
        <w:rPr>
          <w:rFonts w:ascii="Corbel" w:hAnsi="Corbel" w:cs="Arial"/>
          <w:b/>
          <w:bCs/>
          <w:sz w:val="26"/>
          <w:szCs w:val="26"/>
        </w:rPr>
        <w:t>Arbeiten</w:t>
      </w:r>
      <w:r w:rsidR="00495820">
        <w:rPr>
          <w:rFonts w:ascii="Corbel" w:hAnsi="Corbel" w:cs="Arial"/>
          <w:b/>
          <w:bCs/>
          <w:sz w:val="26"/>
          <w:szCs w:val="26"/>
        </w:rPr>
        <w:t xml:space="preserve"> </w:t>
      </w:r>
      <w:r w:rsidR="00495820" w:rsidRPr="00495820">
        <w:rPr>
          <w:rFonts w:ascii="Corbel" w:hAnsi="Corbel" w:cs="Arial"/>
          <w:b/>
          <w:bCs/>
          <w:sz w:val="22"/>
          <w:szCs w:val="22"/>
        </w:rPr>
        <w:t>(u.a. naturwissenschaftliches Fragen)</w:t>
      </w:r>
      <w:r w:rsidR="00370D46" w:rsidRPr="00D53C32">
        <w:rPr>
          <w:rFonts w:ascii="Corbel" w:hAnsi="Corbel" w:cs="Arial"/>
          <w:b/>
          <w:bCs/>
          <w:sz w:val="26"/>
          <w:szCs w:val="26"/>
        </w:rPr>
        <w:t>:</w:t>
      </w:r>
    </w:p>
    <w:p w14:paraId="1E220B44" w14:textId="7F8D86D1" w:rsidR="00AD11BA" w:rsidRPr="00D53C32" w:rsidRDefault="00AD11BA" w:rsidP="00612C93">
      <w:pPr>
        <w:pStyle w:val="Textkrper2"/>
        <w:rPr>
          <w:rFonts w:ascii="Corbel" w:hAnsi="Corbel" w:cs="Arial"/>
          <w:sz w:val="24"/>
        </w:rPr>
      </w:pPr>
      <w:r w:rsidRPr="00D53C32">
        <w:rPr>
          <w:rFonts w:ascii="Corbel" w:hAnsi="Corbel" w:cs="Arial"/>
          <w:sz w:val="24"/>
        </w:rPr>
        <w:t xml:space="preserve">Gerade mit Hochbegabten macht es schon im Schulalter und nicht erst im Rahmen der Universität Sinn, sie </w:t>
      </w:r>
      <w:r w:rsidR="00370D46" w:rsidRPr="00D53C32">
        <w:rPr>
          <w:rFonts w:ascii="Corbel" w:hAnsi="Corbel" w:cs="Arial"/>
          <w:sz w:val="24"/>
        </w:rPr>
        <w:t>mit wissenschaftlichen Arbeits</w:t>
      </w:r>
      <w:r w:rsidR="007E0CC8" w:rsidRPr="00D53C32">
        <w:rPr>
          <w:rFonts w:ascii="Corbel" w:hAnsi="Corbel" w:cs="Arial"/>
          <w:sz w:val="24"/>
        </w:rPr>
        <w:softHyphen/>
      </w:r>
      <w:r w:rsidR="00370D46" w:rsidRPr="00D53C32">
        <w:rPr>
          <w:rFonts w:ascii="Corbel" w:hAnsi="Corbel" w:cs="Arial"/>
          <w:sz w:val="24"/>
        </w:rPr>
        <w:t>techniken</w:t>
      </w:r>
      <w:r w:rsidRPr="00D53C32">
        <w:rPr>
          <w:rFonts w:ascii="Corbel" w:hAnsi="Corbel" w:cs="Arial"/>
          <w:sz w:val="24"/>
        </w:rPr>
        <w:t xml:space="preserve"> vertraut zu machen. Vor allem jene, die ihre Stärken im logisch–mathe</w:t>
      </w:r>
      <w:r w:rsidR="00882DF7" w:rsidRPr="00D53C32">
        <w:rPr>
          <w:rFonts w:ascii="Corbel" w:hAnsi="Corbel" w:cs="Arial"/>
          <w:sz w:val="24"/>
        </w:rPr>
        <w:softHyphen/>
      </w:r>
      <w:r w:rsidRPr="00D53C32">
        <w:rPr>
          <w:rFonts w:ascii="Corbel" w:hAnsi="Corbel" w:cs="Arial"/>
          <w:sz w:val="24"/>
        </w:rPr>
        <w:t>mat</w:t>
      </w:r>
      <w:r w:rsidR="00882DF7" w:rsidRPr="00D53C32">
        <w:rPr>
          <w:rFonts w:ascii="Corbel" w:hAnsi="Corbel" w:cs="Arial"/>
          <w:sz w:val="24"/>
        </w:rPr>
        <w:softHyphen/>
      </w:r>
      <w:r w:rsidRPr="00D53C32">
        <w:rPr>
          <w:rFonts w:ascii="Corbel" w:hAnsi="Corbel" w:cs="Arial"/>
          <w:sz w:val="24"/>
        </w:rPr>
        <w:t>ischen oder sprachlichen Bereich haben, können von einer frühzeitigen Begegnung mit Wissenschaft großen persönlichen Gewinn ziehen.</w:t>
      </w:r>
    </w:p>
    <w:p w14:paraId="1B16EDD2" w14:textId="77777777" w:rsidR="00AD11BA" w:rsidRPr="00CD41ED" w:rsidRDefault="00AD11BA" w:rsidP="00612C93">
      <w:pPr>
        <w:pStyle w:val="Textkrper2"/>
        <w:rPr>
          <w:rFonts w:ascii="Corbel" w:hAnsi="Corbel" w:cs="Arial"/>
          <w:sz w:val="20"/>
        </w:rPr>
      </w:pPr>
    </w:p>
    <w:p w14:paraId="59AE5B04" w14:textId="77777777" w:rsidR="00AD11BA" w:rsidRPr="00D53C32" w:rsidRDefault="00AD11BA" w:rsidP="00D53C32">
      <w:pPr>
        <w:pStyle w:val="berschrift1"/>
        <w:rPr>
          <w:rFonts w:ascii="Corbel" w:hAnsi="Corbel" w:cs="Arial"/>
          <w:b/>
          <w:bCs/>
          <w:sz w:val="26"/>
          <w:szCs w:val="26"/>
        </w:rPr>
      </w:pPr>
      <w:r w:rsidRPr="00D53C32">
        <w:rPr>
          <w:rFonts w:ascii="Corbel" w:hAnsi="Corbel" w:cs="Arial"/>
          <w:b/>
          <w:bCs/>
          <w:sz w:val="26"/>
          <w:szCs w:val="26"/>
        </w:rPr>
        <w:t>11. „Schlüsselqualifikationen“</w:t>
      </w:r>
    </w:p>
    <w:p w14:paraId="10E69E78" w14:textId="77777777" w:rsidR="00AD11BA" w:rsidRPr="00D53C32" w:rsidRDefault="00AD11BA" w:rsidP="00612C93">
      <w:pPr>
        <w:pStyle w:val="Textkrper2"/>
        <w:rPr>
          <w:rFonts w:ascii="Corbel" w:hAnsi="Corbel" w:cs="Arial"/>
          <w:sz w:val="24"/>
        </w:rPr>
      </w:pPr>
      <w:r w:rsidRPr="00D53C32">
        <w:rPr>
          <w:rFonts w:ascii="Corbel" w:hAnsi="Corbel" w:cs="Arial"/>
          <w:sz w:val="24"/>
        </w:rPr>
        <w:t>Sachverhalte in unterschiedlichen Medien, in divergenten Kontexten darstellen können; Argumentationsfähigkeit entwickeln; Beweise führen können; den Prozess der Urteilsbildung üben und reflektieren können; Informationen auf unterschiedliche Ziele hin interpretieren können, etc. sind Beispiele solch essentieller Qualifikationen.</w:t>
      </w:r>
    </w:p>
    <w:p w14:paraId="7A5A184A" w14:textId="77777777" w:rsidR="00AD11BA" w:rsidRPr="00CD41ED" w:rsidRDefault="00AD11BA" w:rsidP="00612C93">
      <w:pPr>
        <w:pStyle w:val="Textkrper2"/>
        <w:rPr>
          <w:rFonts w:ascii="Corbel" w:hAnsi="Corbel" w:cs="Arial"/>
          <w:sz w:val="20"/>
          <w:szCs w:val="24"/>
        </w:rPr>
      </w:pPr>
    </w:p>
    <w:p w14:paraId="5E100D9D" w14:textId="77777777" w:rsidR="00AD11BA" w:rsidRPr="00D53C32" w:rsidRDefault="00AD11BA" w:rsidP="00D53C32">
      <w:pPr>
        <w:pStyle w:val="berschrift1"/>
        <w:rPr>
          <w:rFonts w:ascii="Corbel" w:hAnsi="Corbel" w:cs="Arial"/>
          <w:b/>
          <w:bCs/>
          <w:sz w:val="26"/>
          <w:szCs w:val="26"/>
        </w:rPr>
      </w:pPr>
      <w:r w:rsidRPr="00D53C32">
        <w:rPr>
          <w:rFonts w:ascii="Corbel" w:hAnsi="Corbel" w:cs="Arial"/>
          <w:b/>
          <w:bCs/>
          <w:sz w:val="26"/>
          <w:szCs w:val="26"/>
        </w:rPr>
        <w:t xml:space="preserve">12. Kreative Aufgabenstellungen </w:t>
      </w:r>
    </w:p>
    <w:p w14:paraId="28E73706" w14:textId="75EECDB7" w:rsidR="00AD11BA" w:rsidRPr="00D53C32" w:rsidRDefault="00AD11BA" w:rsidP="00612C93">
      <w:pPr>
        <w:spacing w:after="0"/>
        <w:rPr>
          <w:rFonts w:ascii="Corbel" w:hAnsi="Corbel" w:cs="Arial"/>
          <w:sz w:val="24"/>
          <w:szCs w:val="28"/>
          <w:lang w:val="de-DE"/>
        </w:rPr>
      </w:pPr>
      <w:r w:rsidRPr="00D53C32">
        <w:rPr>
          <w:rFonts w:ascii="Corbel" w:hAnsi="Corbel" w:cs="Arial"/>
          <w:sz w:val="24"/>
          <w:szCs w:val="28"/>
          <w:lang w:val="de-DE"/>
        </w:rPr>
        <w:t>sind all jene, die die Fähigkeit Eigentätigkeit im engeren Sinn er</w:t>
      </w:r>
      <w:r w:rsidR="0061584D" w:rsidRPr="00D53C32">
        <w:rPr>
          <w:rFonts w:ascii="Corbel" w:hAnsi="Corbel" w:cs="Arial"/>
          <w:sz w:val="24"/>
          <w:szCs w:val="28"/>
          <w:lang w:val="de-DE"/>
        </w:rPr>
        <w:softHyphen/>
      </w:r>
      <w:r w:rsidRPr="00D53C32">
        <w:rPr>
          <w:rFonts w:ascii="Corbel" w:hAnsi="Corbel" w:cs="Arial"/>
          <w:sz w:val="24"/>
          <w:szCs w:val="28"/>
          <w:lang w:val="de-DE"/>
        </w:rPr>
        <w:t>forder</w:t>
      </w:r>
      <w:r w:rsidR="0061584D" w:rsidRPr="00D53C32">
        <w:rPr>
          <w:rFonts w:ascii="Corbel" w:hAnsi="Corbel" w:cs="Arial"/>
          <w:sz w:val="24"/>
          <w:szCs w:val="28"/>
          <w:lang w:val="de-DE"/>
        </w:rPr>
        <w:softHyphen/>
      </w:r>
      <w:r w:rsidRPr="00D53C32">
        <w:rPr>
          <w:rFonts w:ascii="Corbel" w:hAnsi="Corbel" w:cs="Arial"/>
          <w:sz w:val="24"/>
          <w:szCs w:val="28"/>
          <w:lang w:val="de-DE"/>
        </w:rPr>
        <w:t>lich machen. Weg, Ziel und Ergebnisse stehen nicht von vorn</w:t>
      </w:r>
      <w:r w:rsidR="0061584D" w:rsidRPr="00D53C32">
        <w:rPr>
          <w:rFonts w:ascii="Corbel" w:hAnsi="Corbel" w:cs="Arial"/>
          <w:sz w:val="24"/>
          <w:szCs w:val="28"/>
          <w:lang w:val="de-DE"/>
        </w:rPr>
        <w:softHyphen/>
      </w:r>
      <w:r w:rsidRPr="00D53C32">
        <w:rPr>
          <w:rFonts w:ascii="Corbel" w:hAnsi="Corbel" w:cs="Arial"/>
          <w:sz w:val="24"/>
          <w:szCs w:val="28"/>
          <w:lang w:val="de-DE"/>
        </w:rPr>
        <w:t>herein fest. Die Beschäftigung mit der Thematik verspricht „Abenteuer“, mögliche eigene Entdeckungen, „unerforschtes Neuland“. Wesentlich ist dabei, dass die Ziele gerade hier möglichst exakt definiert sind.</w:t>
      </w:r>
    </w:p>
    <w:p w14:paraId="1E67F261" w14:textId="77777777" w:rsidR="00983084" w:rsidRPr="00CD41ED" w:rsidRDefault="00983084" w:rsidP="00612C93">
      <w:pPr>
        <w:spacing w:after="0"/>
        <w:rPr>
          <w:rFonts w:ascii="Corbel" w:hAnsi="Corbel" w:cs="Arial"/>
          <w:b/>
          <w:bCs/>
          <w:sz w:val="20"/>
          <w:szCs w:val="28"/>
          <w:lang w:val="de-DE"/>
        </w:rPr>
      </w:pPr>
    </w:p>
    <w:p w14:paraId="52A90C63" w14:textId="4BBCA08C" w:rsidR="00AD11BA" w:rsidRPr="00D53C32" w:rsidRDefault="00AD11BA" w:rsidP="00D53C32">
      <w:pPr>
        <w:pStyle w:val="berschrift1"/>
        <w:rPr>
          <w:rFonts w:ascii="Corbel" w:hAnsi="Corbel" w:cs="Arial"/>
          <w:b/>
          <w:bCs/>
          <w:sz w:val="26"/>
          <w:szCs w:val="26"/>
        </w:rPr>
      </w:pPr>
      <w:r w:rsidRPr="00D53C32">
        <w:rPr>
          <w:rFonts w:ascii="Corbel" w:hAnsi="Corbel" w:cs="Arial"/>
          <w:b/>
          <w:bCs/>
          <w:sz w:val="26"/>
          <w:szCs w:val="26"/>
        </w:rPr>
        <w:t xml:space="preserve">13. Modelldenken fördern </w:t>
      </w:r>
    </w:p>
    <w:p w14:paraId="3A4D06DC" w14:textId="38E29E35" w:rsidR="00AD11BA" w:rsidRPr="00D53C32" w:rsidRDefault="00AD11BA" w:rsidP="00612C93">
      <w:pPr>
        <w:spacing w:after="0"/>
        <w:rPr>
          <w:rFonts w:ascii="Corbel" w:hAnsi="Corbel" w:cs="Arial"/>
          <w:sz w:val="24"/>
          <w:szCs w:val="28"/>
          <w:lang w:val="de-DE"/>
        </w:rPr>
      </w:pPr>
      <w:r w:rsidRPr="00D53C32">
        <w:rPr>
          <w:rFonts w:ascii="Corbel" w:hAnsi="Corbel" w:cs="Arial"/>
          <w:sz w:val="24"/>
          <w:szCs w:val="28"/>
          <w:lang w:val="de-DE"/>
        </w:rPr>
        <w:t>Dies gelingt am ehesten bei Aufgabenstellungen, die die Aufmerksam</w:t>
      </w:r>
      <w:r w:rsidR="009C45B0" w:rsidRPr="00D53C32">
        <w:rPr>
          <w:rFonts w:ascii="Corbel" w:hAnsi="Corbel" w:cs="Arial"/>
          <w:sz w:val="24"/>
          <w:szCs w:val="28"/>
          <w:lang w:val="de-DE"/>
        </w:rPr>
        <w:softHyphen/>
      </w:r>
      <w:r w:rsidRPr="00D53C32">
        <w:rPr>
          <w:rFonts w:ascii="Corbel" w:hAnsi="Corbel" w:cs="Arial"/>
          <w:sz w:val="24"/>
          <w:szCs w:val="28"/>
          <w:lang w:val="de-DE"/>
        </w:rPr>
        <w:t>keit auf das</w:t>
      </w:r>
      <w:r w:rsidR="00AC074C">
        <w:rPr>
          <w:rFonts w:ascii="Corbel" w:hAnsi="Corbel" w:cs="Arial"/>
          <w:sz w:val="24"/>
          <w:szCs w:val="28"/>
          <w:lang w:val="de-DE"/>
        </w:rPr>
        <w:t xml:space="preserve"> Prinzip,</w:t>
      </w:r>
      <w:r w:rsidRPr="00D53C32">
        <w:rPr>
          <w:rFonts w:ascii="Corbel" w:hAnsi="Corbel" w:cs="Arial"/>
          <w:sz w:val="24"/>
          <w:szCs w:val="28"/>
          <w:lang w:val="de-DE"/>
        </w:rPr>
        <w:t xml:space="preserve"> </w:t>
      </w:r>
      <w:r w:rsidR="00AC074C">
        <w:rPr>
          <w:rFonts w:ascii="Corbel" w:hAnsi="Corbel" w:cs="Arial"/>
          <w:sz w:val="24"/>
          <w:szCs w:val="28"/>
          <w:lang w:val="de-DE"/>
        </w:rPr>
        <w:t xml:space="preserve">das </w:t>
      </w:r>
      <w:r w:rsidRPr="00D53C32">
        <w:rPr>
          <w:rFonts w:ascii="Corbel" w:hAnsi="Corbel" w:cs="Arial"/>
          <w:sz w:val="24"/>
          <w:szCs w:val="28"/>
          <w:lang w:val="de-DE"/>
        </w:rPr>
        <w:t>Wesentliche, das Entscheidende fokussieren. Inhalte und Fragestellungen sind dabei so aus</w:t>
      </w:r>
      <w:r w:rsidR="00AC074C">
        <w:rPr>
          <w:rFonts w:ascii="Corbel" w:hAnsi="Corbel" w:cs="Arial"/>
          <w:sz w:val="24"/>
          <w:szCs w:val="28"/>
          <w:lang w:val="de-DE"/>
        </w:rPr>
        <w:softHyphen/>
      </w:r>
      <w:r w:rsidRPr="00D53C32">
        <w:rPr>
          <w:rFonts w:ascii="Corbel" w:hAnsi="Corbel" w:cs="Arial"/>
          <w:sz w:val="24"/>
          <w:szCs w:val="28"/>
          <w:lang w:val="de-DE"/>
        </w:rPr>
        <w:t>zu</w:t>
      </w:r>
      <w:r w:rsidR="00AC074C">
        <w:rPr>
          <w:rFonts w:ascii="Corbel" w:hAnsi="Corbel" w:cs="Arial"/>
          <w:sz w:val="24"/>
          <w:szCs w:val="28"/>
          <w:lang w:val="de-DE"/>
        </w:rPr>
        <w:softHyphen/>
      </w:r>
      <w:r w:rsidRPr="00D53C32">
        <w:rPr>
          <w:rFonts w:ascii="Corbel" w:hAnsi="Corbel" w:cs="Arial"/>
          <w:sz w:val="24"/>
          <w:szCs w:val="28"/>
          <w:lang w:val="de-DE"/>
        </w:rPr>
        <w:t>wählen, dass sie den intendierten spezifischen Denkprozess notwendig machen, es also nicht möglich ist, mit schon bekannten, herkömmlichen Mustern voranzukommen.</w:t>
      </w:r>
    </w:p>
    <w:p w14:paraId="380CF80B" w14:textId="77777777" w:rsidR="00AD11BA" w:rsidRPr="00CD41ED" w:rsidRDefault="00AD11BA" w:rsidP="001D67A5">
      <w:pPr>
        <w:spacing w:after="0"/>
        <w:rPr>
          <w:rFonts w:ascii="Corbel" w:hAnsi="Corbel" w:cs="Arial"/>
          <w:sz w:val="20"/>
          <w:szCs w:val="28"/>
          <w:lang w:val="de-DE"/>
        </w:rPr>
      </w:pPr>
    </w:p>
    <w:p w14:paraId="64949AD5" w14:textId="77777777" w:rsidR="00AD11BA" w:rsidRPr="00D53C32" w:rsidRDefault="00AD11BA" w:rsidP="00D53C32">
      <w:pPr>
        <w:pStyle w:val="berschrift1"/>
        <w:rPr>
          <w:rFonts w:ascii="Corbel" w:hAnsi="Corbel" w:cs="Arial"/>
          <w:b/>
          <w:bCs/>
          <w:sz w:val="26"/>
          <w:szCs w:val="26"/>
        </w:rPr>
      </w:pPr>
      <w:r w:rsidRPr="00D53C32">
        <w:rPr>
          <w:rFonts w:ascii="Corbel" w:hAnsi="Corbel" w:cs="Arial"/>
          <w:b/>
          <w:bCs/>
          <w:sz w:val="26"/>
          <w:szCs w:val="26"/>
        </w:rPr>
        <w:t xml:space="preserve">14. Philosophisches Fragen </w:t>
      </w:r>
    </w:p>
    <w:p w14:paraId="05F5AA19" w14:textId="772E4C7F" w:rsidR="00AD11BA" w:rsidRPr="00495820" w:rsidRDefault="00AD11BA" w:rsidP="00AC074C">
      <w:pPr>
        <w:spacing w:after="0"/>
        <w:rPr>
          <w:rFonts w:ascii="Corbel" w:hAnsi="Corbel" w:cs="Arial"/>
          <w:sz w:val="24"/>
          <w:szCs w:val="28"/>
          <w:lang w:val="de-DE"/>
        </w:rPr>
      </w:pPr>
      <w:r w:rsidRPr="00495820">
        <w:rPr>
          <w:rFonts w:ascii="Corbel" w:hAnsi="Corbel" w:cs="Arial"/>
          <w:sz w:val="24"/>
          <w:szCs w:val="28"/>
          <w:lang w:val="de-DE"/>
        </w:rPr>
        <w:t>Aus vielen Studien über (Hoch-)Begabte wird deutlich, dass sie schon früh</w:t>
      </w:r>
      <w:r w:rsidR="00882DF7" w:rsidRPr="00495820">
        <w:rPr>
          <w:rFonts w:ascii="Corbel" w:hAnsi="Corbel" w:cs="Arial"/>
          <w:sz w:val="24"/>
          <w:szCs w:val="28"/>
          <w:lang w:val="de-DE"/>
        </w:rPr>
        <w:softHyphen/>
      </w:r>
      <w:r w:rsidRPr="00495820">
        <w:rPr>
          <w:rFonts w:ascii="Corbel" w:hAnsi="Corbel" w:cs="Arial"/>
          <w:sz w:val="24"/>
          <w:szCs w:val="28"/>
          <w:lang w:val="de-DE"/>
        </w:rPr>
        <w:t>zeitig an fundamentalen Problemen interessiert sind, sich eigen</w:t>
      </w:r>
      <w:r w:rsidR="00863DC7" w:rsidRPr="00495820">
        <w:rPr>
          <w:rFonts w:ascii="Corbel" w:hAnsi="Corbel" w:cs="Arial"/>
          <w:sz w:val="24"/>
          <w:szCs w:val="28"/>
          <w:lang w:val="de-DE"/>
        </w:rPr>
        <w:softHyphen/>
      </w:r>
      <w:r w:rsidRPr="00495820">
        <w:rPr>
          <w:rFonts w:ascii="Corbel" w:hAnsi="Corbel" w:cs="Arial"/>
          <w:sz w:val="24"/>
          <w:szCs w:val="28"/>
          <w:lang w:val="de-DE"/>
        </w:rPr>
        <w:t>ständig mit den Grundfragen des Menschseins beschäftigen. Gerade in der schulischen Sozialisation scheint es für diese Personen</w:t>
      </w:r>
      <w:r w:rsidR="00863DC7" w:rsidRPr="00495820">
        <w:rPr>
          <w:rFonts w:ascii="Corbel" w:hAnsi="Corbel" w:cs="Arial"/>
          <w:sz w:val="24"/>
          <w:szCs w:val="28"/>
          <w:lang w:val="de-DE"/>
        </w:rPr>
        <w:softHyphen/>
      </w:r>
      <w:r w:rsidRPr="00495820">
        <w:rPr>
          <w:rFonts w:ascii="Corbel" w:hAnsi="Corbel" w:cs="Arial"/>
          <w:sz w:val="24"/>
          <w:szCs w:val="28"/>
          <w:lang w:val="de-DE"/>
        </w:rPr>
        <w:t>gruppe besonders wichtig, quasi als Gegengewicht zum spezialisierten Fach</w:t>
      </w:r>
      <w:r w:rsidR="00863DC7" w:rsidRPr="00495820">
        <w:rPr>
          <w:rFonts w:ascii="Corbel" w:hAnsi="Corbel" w:cs="Arial"/>
          <w:sz w:val="24"/>
          <w:szCs w:val="28"/>
          <w:lang w:val="de-DE"/>
        </w:rPr>
        <w:softHyphen/>
      </w:r>
      <w:r w:rsidRPr="00495820">
        <w:rPr>
          <w:rFonts w:ascii="Corbel" w:hAnsi="Corbel" w:cs="Arial"/>
          <w:sz w:val="24"/>
          <w:szCs w:val="28"/>
          <w:lang w:val="de-DE"/>
        </w:rPr>
        <w:t xml:space="preserve">denken </w:t>
      </w:r>
      <w:r w:rsidR="007E0CC8" w:rsidRPr="00495820">
        <w:rPr>
          <w:rFonts w:ascii="Corbel" w:hAnsi="Corbel" w:cs="Arial"/>
          <w:sz w:val="24"/>
          <w:szCs w:val="28"/>
          <w:lang w:val="de-DE"/>
        </w:rPr>
        <w:t>darüberhinausgehende</w:t>
      </w:r>
      <w:r w:rsidRPr="00495820">
        <w:rPr>
          <w:rFonts w:ascii="Corbel" w:hAnsi="Corbel" w:cs="Arial"/>
          <w:sz w:val="24"/>
          <w:szCs w:val="28"/>
          <w:lang w:val="de-DE"/>
        </w:rPr>
        <w:t xml:space="preserve"> Gesprächs</w:t>
      </w:r>
      <w:r w:rsidR="00863DC7" w:rsidRPr="00495820">
        <w:rPr>
          <w:rFonts w:ascii="Corbel" w:hAnsi="Corbel" w:cs="Arial"/>
          <w:sz w:val="24"/>
          <w:szCs w:val="28"/>
          <w:lang w:val="de-DE"/>
        </w:rPr>
        <w:softHyphen/>
      </w:r>
      <w:r w:rsidR="00882DF7" w:rsidRPr="00495820">
        <w:rPr>
          <w:rFonts w:ascii="Corbel" w:hAnsi="Corbel" w:cs="Arial"/>
          <w:sz w:val="24"/>
          <w:szCs w:val="28"/>
          <w:lang w:val="de-DE"/>
        </w:rPr>
        <w:softHyphen/>
      </w:r>
      <w:r w:rsidRPr="00495820">
        <w:rPr>
          <w:rFonts w:ascii="Corbel" w:hAnsi="Corbel" w:cs="Arial"/>
          <w:sz w:val="24"/>
          <w:szCs w:val="28"/>
          <w:lang w:val="de-DE"/>
        </w:rPr>
        <w:t xml:space="preserve">möglichkeiten zu schaffen. Dies mögen im Einzelfall </w:t>
      </w:r>
      <w:r w:rsidR="007E0CC8" w:rsidRPr="00495820">
        <w:rPr>
          <w:rFonts w:ascii="Corbel" w:hAnsi="Corbel" w:cs="Arial"/>
          <w:sz w:val="24"/>
          <w:szCs w:val="28"/>
          <w:lang w:val="de-DE"/>
        </w:rPr>
        <w:t>erkenntnis</w:t>
      </w:r>
      <w:r w:rsidR="00882DF7" w:rsidRPr="00495820">
        <w:rPr>
          <w:rFonts w:ascii="Corbel" w:hAnsi="Corbel" w:cs="Arial"/>
          <w:sz w:val="24"/>
          <w:szCs w:val="28"/>
          <w:lang w:val="de-DE"/>
        </w:rPr>
        <w:softHyphen/>
      </w:r>
      <w:r w:rsidR="007E0CC8" w:rsidRPr="00495820">
        <w:rPr>
          <w:rFonts w:ascii="Corbel" w:hAnsi="Corbel" w:cs="Arial"/>
          <w:sz w:val="24"/>
          <w:szCs w:val="28"/>
          <w:lang w:val="de-DE"/>
        </w:rPr>
        <w:t>theoretische,</w:t>
      </w:r>
      <w:r w:rsidRPr="00495820">
        <w:rPr>
          <w:rFonts w:ascii="Corbel" w:hAnsi="Corbel" w:cs="Arial"/>
          <w:sz w:val="24"/>
          <w:szCs w:val="28"/>
          <w:lang w:val="de-DE"/>
        </w:rPr>
        <w:t xml:space="preserve"> </w:t>
      </w:r>
      <w:r w:rsidR="007E0CC8" w:rsidRPr="00495820">
        <w:rPr>
          <w:rFonts w:ascii="Corbel" w:hAnsi="Corbel" w:cs="Arial"/>
          <w:sz w:val="24"/>
          <w:szCs w:val="28"/>
          <w:lang w:val="de-DE"/>
        </w:rPr>
        <w:t>ästhetische,</w:t>
      </w:r>
      <w:r w:rsidRPr="00495820">
        <w:rPr>
          <w:rFonts w:ascii="Corbel" w:hAnsi="Corbel" w:cs="Arial"/>
          <w:sz w:val="24"/>
          <w:szCs w:val="28"/>
          <w:lang w:val="de-DE"/>
        </w:rPr>
        <w:t xml:space="preserve"> moralisch</w:t>
      </w:r>
      <w:r w:rsidR="00863DC7" w:rsidRPr="00495820">
        <w:rPr>
          <w:rFonts w:ascii="Corbel" w:hAnsi="Corbel" w:cs="Arial"/>
          <w:sz w:val="24"/>
          <w:szCs w:val="28"/>
          <w:lang w:val="de-DE"/>
        </w:rPr>
        <w:t>-</w:t>
      </w:r>
      <w:r w:rsidRPr="00495820">
        <w:rPr>
          <w:rFonts w:ascii="Corbel" w:hAnsi="Corbel" w:cs="Arial"/>
          <w:sz w:val="24"/>
          <w:szCs w:val="28"/>
          <w:lang w:val="de-DE"/>
        </w:rPr>
        <w:t>ethische, geschichtsphilo</w:t>
      </w:r>
      <w:r w:rsidR="00882DF7" w:rsidRPr="00495820">
        <w:rPr>
          <w:rFonts w:ascii="Corbel" w:hAnsi="Corbel" w:cs="Arial"/>
          <w:sz w:val="24"/>
          <w:szCs w:val="28"/>
          <w:lang w:val="de-DE"/>
        </w:rPr>
        <w:softHyphen/>
      </w:r>
      <w:r w:rsidRPr="00495820">
        <w:rPr>
          <w:rFonts w:ascii="Corbel" w:hAnsi="Corbel" w:cs="Arial"/>
          <w:sz w:val="24"/>
          <w:szCs w:val="28"/>
          <w:lang w:val="de-DE"/>
        </w:rPr>
        <w:t>sophische oder auch religiöse Fragen sein, die vom Lehrer/ von der Lehrerin keine fertigen Antworten, aber persönliche Positionierung erwarten.</w:t>
      </w:r>
    </w:p>
    <w:p w14:paraId="77941F62" w14:textId="0884EB64" w:rsidR="00863DC7" w:rsidRPr="00CD41ED" w:rsidRDefault="00863DC7" w:rsidP="001D67A5">
      <w:pPr>
        <w:spacing w:after="0"/>
        <w:rPr>
          <w:rFonts w:ascii="Corbel" w:hAnsi="Corbel" w:cs="Arial"/>
          <w:sz w:val="20"/>
          <w:szCs w:val="28"/>
          <w:lang w:val="de-DE"/>
        </w:rPr>
      </w:pPr>
    </w:p>
    <w:p w14:paraId="5F885848" w14:textId="249F1D4C" w:rsidR="00863DC7" w:rsidRPr="00495820" w:rsidRDefault="00863DC7" w:rsidP="00612C93">
      <w:pPr>
        <w:spacing w:after="0"/>
        <w:rPr>
          <w:rFonts w:ascii="Corbel" w:hAnsi="Corbel" w:cs="Arial"/>
          <w:b/>
          <w:bCs/>
          <w:color w:val="00B050"/>
          <w:sz w:val="24"/>
          <w:szCs w:val="28"/>
          <w:lang w:val="de-DE"/>
        </w:rPr>
      </w:pPr>
      <w:r w:rsidRPr="00D53C32">
        <w:rPr>
          <w:rFonts w:ascii="Corbel" w:hAnsi="Corbel" w:cs="Arial"/>
          <w:b/>
          <w:bCs/>
          <w:color w:val="FF0000"/>
          <w:sz w:val="26"/>
          <w:szCs w:val="26"/>
          <w:lang w:val="de-DE"/>
        </w:rPr>
        <w:t xml:space="preserve">15. </w:t>
      </w:r>
      <w:r w:rsidR="00BA4445" w:rsidRPr="00D53C32">
        <w:rPr>
          <w:rFonts w:ascii="Corbel" w:hAnsi="Corbel" w:cs="Arial"/>
          <w:b/>
          <w:bCs/>
          <w:color w:val="FF0000"/>
          <w:sz w:val="26"/>
          <w:szCs w:val="26"/>
          <w:lang w:val="de-DE"/>
        </w:rPr>
        <w:t xml:space="preserve">Vorgangsweise zur </w:t>
      </w:r>
      <w:proofErr w:type="spellStart"/>
      <w:r w:rsidR="00BA4445" w:rsidRPr="00D53C32">
        <w:rPr>
          <w:rFonts w:ascii="Corbel" w:hAnsi="Corbel" w:cs="Arial"/>
          <w:b/>
          <w:bCs/>
          <w:color w:val="FF0000"/>
          <w:sz w:val="26"/>
          <w:szCs w:val="26"/>
          <w:lang w:val="de-DE"/>
        </w:rPr>
        <w:t>Schüler:innenauswahl</w:t>
      </w:r>
      <w:proofErr w:type="spellEnd"/>
      <w:r w:rsidR="00BA4445" w:rsidRPr="00D53C32">
        <w:rPr>
          <w:rFonts w:ascii="Corbel" w:hAnsi="Corbel" w:cs="Arial"/>
          <w:b/>
          <w:bCs/>
          <w:color w:val="FF0000"/>
          <w:sz w:val="26"/>
          <w:szCs w:val="26"/>
          <w:lang w:val="de-DE"/>
        </w:rPr>
        <w:t xml:space="preserve"> (</w:t>
      </w:r>
      <w:r w:rsidR="001E5093" w:rsidRPr="00D53C32">
        <w:rPr>
          <w:rFonts w:ascii="Corbel" w:hAnsi="Corbel" w:cs="Arial"/>
          <w:b/>
          <w:bCs/>
          <w:color w:val="FF0000"/>
          <w:sz w:val="26"/>
          <w:szCs w:val="26"/>
          <w:lang w:val="de-DE"/>
        </w:rPr>
        <w:t>Nominierungsverfahren</w:t>
      </w:r>
      <w:r w:rsidR="00BA4445" w:rsidRPr="00D53C32">
        <w:rPr>
          <w:rFonts w:ascii="Corbel" w:hAnsi="Corbel" w:cs="Arial"/>
          <w:b/>
          <w:bCs/>
          <w:color w:val="FF0000"/>
          <w:sz w:val="26"/>
          <w:szCs w:val="26"/>
          <w:lang w:val="de-DE"/>
        </w:rPr>
        <w:t>)</w:t>
      </w:r>
      <w:r w:rsidR="00612C93" w:rsidRPr="00AA1C35">
        <w:rPr>
          <w:rFonts w:ascii="Corbel" w:hAnsi="Corbel" w:cs="Arial"/>
          <w:b/>
          <w:bCs/>
          <w:color w:val="FF0000"/>
          <w:sz w:val="28"/>
          <w:szCs w:val="28"/>
          <w:lang w:val="de-DE"/>
        </w:rPr>
        <w:br/>
      </w:r>
      <w:r w:rsidR="00882DF7" w:rsidRPr="00495820">
        <w:rPr>
          <w:rFonts w:ascii="Corbel" w:hAnsi="Corbel" w:cs="Arial"/>
          <w:sz w:val="24"/>
          <w:szCs w:val="28"/>
          <w:lang w:val="de-DE"/>
        </w:rPr>
        <w:t>Geeignete</w:t>
      </w:r>
      <w:r w:rsidR="00612C93" w:rsidRPr="00495820">
        <w:rPr>
          <w:rFonts w:ascii="Corbel" w:hAnsi="Corbel" w:cs="Arial"/>
          <w:sz w:val="24"/>
          <w:szCs w:val="28"/>
          <w:lang w:val="de-DE"/>
        </w:rPr>
        <w:t xml:space="preserve"> Methoden </w:t>
      </w:r>
      <w:r w:rsidR="00AC074C">
        <w:rPr>
          <w:rFonts w:ascii="Corbel" w:hAnsi="Corbel" w:cs="Arial"/>
          <w:sz w:val="24"/>
          <w:szCs w:val="28"/>
          <w:lang w:val="de-DE"/>
        </w:rPr>
        <w:t xml:space="preserve">dazu </w:t>
      </w:r>
      <w:r w:rsidR="00882DF7" w:rsidRPr="00495820">
        <w:rPr>
          <w:rFonts w:ascii="Corbel" w:hAnsi="Corbel" w:cs="Arial"/>
          <w:sz w:val="24"/>
          <w:szCs w:val="28"/>
          <w:lang w:val="de-DE"/>
        </w:rPr>
        <w:t xml:space="preserve">sind u.a. </w:t>
      </w:r>
      <w:r w:rsidR="004A3703" w:rsidRPr="00495820">
        <w:rPr>
          <w:rFonts w:ascii="Corbel" w:hAnsi="Corbel" w:cs="Arial"/>
          <w:sz w:val="24"/>
          <w:szCs w:val="28"/>
          <w:lang w:val="de-DE"/>
        </w:rPr>
        <w:t xml:space="preserve">die </w:t>
      </w:r>
      <w:r w:rsidR="00612C93" w:rsidRPr="00495820">
        <w:rPr>
          <w:rFonts w:ascii="Corbel" w:hAnsi="Corbel" w:cs="Arial"/>
          <w:sz w:val="24"/>
          <w:szCs w:val="28"/>
          <w:lang w:val="de-DE"/>
        </w:rPr>
        <w:t>pädagogischen Diagnostik (</w:t>
      </w:r>
      <w:proofErr w:type="spellStart"/>
      <w:r w:rsidR="00612C93" w:rsidRPr="00495820">
        <w:rPr>
          <w:rFonts w:ascii="Corbel" w:hAnsi="Corbel" w:cs="Arial"/>
          <w:sz w:val="24"/>
          <w:szCs w:val="28"/>
          <w:lang w:val="de-DE"/>
        </w:rPr>
        <w:t>zB</w:t>
      </w:r>
      <w:proofErr w:type="spellEnd"/>
      <w:r w:rsidR="00612C93" w:rsidRPr="00495820">
        <w:rPr>
          <w:rFonts w:ascii="Corbel" w:hAnsi="Corbel" w:cs="Arial"/>
          <w:sz w:val="24"/>
          <w:szCs w:val="28"/>
          <w:lang w:val="de-DE"/>
        </w:rPr>
        <w:t xml:space="preserve">.: </w:t>
      </w:r>
      <w:proofErr w:type="spellStart"/>
      <w:proofErr w:type="gramStart"/>
      <w:r w:rsidR="00612C93" w:rsidRPr="00495820">
        <w:rPr>
          <w:rFonts w:ascii="Corbel" w:hAnsi="Corbel" w:cs="Arial"/>
          <w:sz w:val="24"/>
          <w:szCs w:val="28"/>
          <w:lang w:val="de-DE"/>
        </w:rPr>
        <w:t>mBET</w:t>
      </w:r>
      <w:proofErr w:type="spellEnd"/>
      <w:r w:rsidR="00612C93" w:rsidRPr="00495820">
        <w:rPr>
          <w:rFonts w:ascii="Corbel" w:hAnsi="Corbel" w:cs="Arial"/>
          <w:sz w:val="24"/>
          <w:szCs w:val="28"/>
          <w:lang w:val="de-DE"/>
        </w:rPr>
        <w:t>,…</w:t>
      </w:r>
      <w:proofErr w:type="gramEnd"/>
      <w:r w:rsidR="00612C93" w:rsidRPr="00495820">
        <w:rPr>
          <w:rFonts w:ascii="Corbel" w:hAnsi="Corbel" w:cs="Arial"/>
          <w:sz w:val="24"/>
          <w:szCs w:val="28"/>
          <w:lang w:val="de-DE"/>
        </w:rPr>
        <w:t>)</w:t>
      </w:r>
      <w:r w:rsidR="00882DF7" w:rsidRPr="00495820">
        <w:rPr>
          <w:rFonts w:ascii="Corbel" w:hAnsi="Corbel" w:cs="Arial"/>
          <w:sz w:val="24"/>
          <w:szCs w:val="28"/>
          <w:lang w:val="de-DE"/>
        </w:rPr>
        <w:t>,</w:t>
      </w:r>
      <w:r w:rsidR="00612C93" w:rsidRPr="00495820">
        <w:rPr>
          <w:rFonts w:ascii="Corbel" w:hAnsi="Corbel" w:cs="Arial"/>
          <w:sz w:val="24"/>
          <w:szCs w:val="28"/>
          <w:lang w:val="de-DE"/>
        </w:rPr>
        <w:t xml:space="preserve"> die Nomi</w:t>
      </w:r>
      <w:r w:rsidR="00AC074C">
        <w:rPr>
          <w:rFonts w:ascii="Corbel" w:hAnsi="Corbel" w:cs="Arial"/>
          <w:sz w:val="24"/>
          <w:szCs w:val="28"/>
          <w:lang w:val="de-DE"/>
        </w:rPr>
        <w:softHyphen/>
      </w:r>
      <w:r w:rsidR="00612C93" w:rsidRPr="00495820">
        <w:rPr>
          <w:rFonts w:ascii="Corbel" w:hAnsi="Corbel" w:cs="Arial"/>
          <w:sz w:val="24"/>
          <w:szCs w:val="28"/>
          <w:lang w:val="de-DE"/>
        </w:rPr>
        <w:t xml:space="preserve">nierung von </w:t>
      </w:r>
      <w:proofErr w:type="spellStart"/>
      <w:r w:rsidR="00612C93" w:rsidRPr="00495820">
        <w:rPr>
          <w:rFonts w:ascii="Corbel" w:hAnsi="Corbel" w:cs="Arial"/>
          <w:sz w:val="24"/>
          <w:szCs w:val="28"/>
          <w:lang w:val="de-DE"/>
        </w:rPr>
        <w:t>Schüler:innen</w:t>
      </w:r>
      <w:proofErr w:type="spellEnd"/>
      <w:r w:rsidR="00612C93" w:rsidRPr="00495820">
        <w:rPr>
          <w:rFonts w:ascii="Corbel" w:hAnsi="Corbel" w:cs="Arial"/>
          <w:sz w:val="24"/>
          <w:szCs w:val="28"/>
          <w:lang w:val="de-DE"/>
        </w:rPr>
        <w:t xml:space="preserve"> durch mehrere </w:t>
      </w:r>
      <w:proofErr w:type="spellStart"/>
      <w:r w:rsidR="00612C93" w:rsidRPr="00495820">
        <w:rPr>
          <w:rFonts w:ascii="Corbel" w:hAnsi="Corbel" w:cs="Arial"/>
          <w:sz w:val="24"/>
          <w:szCs w:val="28"/>
          <w:lang w:val="de-DE"/>
        </w:rPr>
        <w:t>Lehrer:innen</w:t>
      </w:r>
      <w:proofErr w:type="spellEnd"/>
      <w:r w:rsidR="00882DF7" w:rsidRPr="00495820">
        <w:rPr>
          <w:rFonts w:ascii="Corbel" w:hAnsi="Corbel" w:cs="Arial"/>
          <w:sz w:val="24"/>
          <w:szCs w:val="28"/>
          <w:lang w:val="de-DE"/>
        </w:rPr>
        <w:t xml:space="preserve"> oder</w:t>
      </w:r>
      <w:r w:rsidR="00612C93" w:rsidRPr="00495820">
        <w:rPr>
          <w:rFonts w:ascii="Corbel" w:hAnsi="Corbel" w:cs="Arial"/>
          <w:sz w:val="24"/>
          <w:szCs w:val="28"/>
          <w:lang w:val="de-DE"/>
        </w:rPr>
        <w:t xml:space="preserve"> auch </w:t>
      </w:r>
      <w:r w:rsidR="00AC074C">
        <w:rPr>
          <w:rFonts w:ascii="Corbel" w:hAnsi="Corbel" w:cs="Arial"/>
          <w:sz w:val="24"/>
          <w:szCs w:val="28"/>
          <w:lang w:val="de-DE"/>
        </w:rPr>
        <w:t xml:space="preserve">die </w:t>
      </w:r>
      <w:r w:rsidR="00612C93" w:rsidRPr="00495820">
        <w:rPr>
          <w:rFonts w:ascii="Corbel" w:hAnsi="Corbel" w:cs="Arial"/>
          <w:sz w:val="24"/>
          <w:szCs w:val="28"/>
          <w:lang w:val="de-DE"/>
        </w:rPr>
        <w:t xml:space="preserve">Selbstnomination </w:t>
      </w:r>
      <w:r w:rsidR="00AC074C">
        <w:rPr>
          <w:rFonts w:ascii="Corbel" w:hAnsi="Corbel" w:cs="Arial"/>
          <w:sz w:val="24"/>
          <w:szCs w:val="28"/>
          <w:lang w:val="de-DE"/>
        </w:rPr>
        <w:t>von</w:t>
      </w:r>
      <w:r w:rsidR="00612C93" w:rsidRPr="00495820">
        <w:rPr>
          <w:rFonts w:ascii="Corbel" w:hAnsi="Corbel" w:cs="Arial"/>
          <w:sz w:val="24"/>
          <w:szCs w:val="28"/>
          <w:lang w:val="de-DE"/>
        </w:rPr>
        <w:t xml:space="preserve"> </w:t>
      </w:r>
      <w:proofErr w:type="spellStart"/>
      <w:r w:rsidR="00612C93" w:rsidRPr="00495820">
        <w:rPr>
          <w:rFonts w:ascii="Corbel" w:hAnsi="Corbel" w:cs="Arial"/>
          <w:sz w:val="24"/>
          <w:szCs w:val="28"/>
          <w:lang w:val="de-DE"/>
        </w:rPr>
        <w:t>Schüler:innen</w:t>
      </w:r>
      <w:proofErr w:type="spellEnd"/>
      <w:r w:rsidR="00612C93" w:rsidRPr="00495820">
        <w:rPr>
          <w:rFonts w:ascii="Corbel" w:hAnsi="Corbel" w:cs="Arial"/>
          <w:sz w:val="24"/>
          <w:szCs w:val="28"/>
          <w:lang w:val="de-DE"/>
        </w:rPr>
        <w:t xml:space="preserve">. </w:t>
      </w:r>
      <w:r w:rsidR="00AA1C35" w:rsidRPr="00495820">
        <w:rPr>
          <w:rFonts w:ascii="Corbel" w:hAnsi="Corbel" w:cs="Arial"/>
          <w:sz w:val="24"/>
          <w:szCs w:val="28"/>
          <w:lang w:val="de-DE"/>
        </w:rPr>
        <w:t xml:space="preserve">Noch vor der Zusage zur Teilnahme sind jedenfalls </w:t>
      </w:r>
      <w:r w:rsidR="004A3703" w:rsidRPr="00495820">
        <w:rPr>
          <w:rFonts w:ascii="Corbel" w:hAnsi="Corbel" w:cs="Arial"/>
          <w:sz w:val="24"/>
          <w:szCs w:val="28"/>
          <w:lang w:val="de-DE"/>
        </w:rPr>
        <w:t>(Einzel-</w:t>
      </w:r>
      <w:r w:rsidR="005B6621" w:rsidRPr="00495820">
        <w:rPr>
          <w:rFonts w:ascii="Corbel" w:hAnsi="Corbel" w:cs="Arial"/>
          <w:sz w:val="24"/>
          <w:szCs w:val="28"/>
          <w:lang w:val="de-DE"/>
        </w:rPr>
        <w:t>)</w:t>
      </w:r>
      <w:r w:rsidR="00882DF7" w:rsidRPr="00495820">
        <w:rPr>
          <w:rFonts w:ascii="Corbel" w:hAnsi="Corbel" w:cs="Arial"/>
          <w:sz w:val="24"/>
          <w:szCs w:val="28"/>
          <w:lang w:val="de-DE"/>
        </w:rPr>
        <w:t xml:space="preserve">Gespräche </w:t>
      </w:r>
      <w:r w:rsidR="00AA1C35" w:rsidRPr="00495820">
        <w:rPr>
          <w:rFonts w:ascii="Corbel" w:hAnsi="Corbel" w:cs="Arial"/>
          <w:sz w:val="24"/>
          <w:szCs w:val="28"/>
          <w:lang w:val="de-DE"/>
        </w:rPr>
        <w:t>emp</w:t>
      </w:r>
      <w:r w:rsidR="00AC074C">
        <w:rPr>
          <w:rFonts w:ascii="Corbel" w:hAnsi="Corbel" w:cs="Arial"/>
          <w:sz w:val="24"/>
          <w:szCs w:val="28"/>
          <w:lang w:val="de-DE"/>
        </w:rPr>
        <w:softHyphen/>
      </w:r>
      <w:r w:rsidR="00AA1C35" w:rsidRPr="00495820">
        <w:rPr>
          <w:rFonts w:ascii="Corbel" w:hAnsi="Corbel" w:cs="Arial"/>
          <w:sz w:val="24"/>
          <w:szCs w:val="28"/>
          <w:lang w:val="de-DE"/>
        </w:rPr>
        <w:t>fehl</w:t>
      </w:r>
      <w:r w:rsidR="00AC074C">
        <w:rPr>
          <w:rFonts w:ascii="Corbel" w:hAnsi="Corbel" w:cs="Arial"/>
          <w:sz w:val="24"/>
          <w:szCs w:val="28"/>
          <w:lang w:val="de-DE"/>
        </w:rPr>
        <w:softHyphen/>
      </w:r>
      <w:r w:rsidR="00AA1C35" w:rsidRPr="00495820">
        <w:rPr>
          <w:rFonts w:ascii="Corbel" w:hAnsi="Corbel" w:cs="Arial"/>
          <w:sz w:val="24"/>
          <w:szCs w:val="28"/>
          <w:lang w:val="de-DE"/>
        </w:rPr>
        <w:t>ens</w:t>
      </w:r>
      <w:r w:rsidR="00AC074C">
        <w:rPr>
          <w:rFonts w:ascii="Corbel" w:hAnsi="Corbel" w:cs="Arial"/>
          <w:sz w:val="24"/>
          <w:szCs w:val="28"/>
          <w:lang w:val="de-DE"/>
        </w:rPr>
        <w:softHyphen/>
      </w:r>
      <w:r w:rsidR="00AA1C35" w:rsidRPr="00495820">
        <w:rPr>
          <w:rFonts w:ascii="Corbel" w:hAnsi="Corbel" w:cs="Arial"/>
          <w:sz w:val="24"/>
          <w:szCs w:val="28"/>
          <w:lang w:val="de-DE"/>
        </w:rPr>
        <w:t xml:space="preserve">wert, </w:t>
      </w:r>
      <w:r w:rsidR="00882DF7" w:rsidRPr="00495820">
        <w:rPr>
          <w:rFonts w:ascii="Corbel" w:hAnsi="Corbel" w:cs="Arial"/>
          <w:sz w:val="24"/>
          <w:szCs w:val="28"/>
          <w:lang w:val="de-DE"/>
        </w:rPr>
        <w:t>um Voraussetzungen und Motivations</w:t>
      </w:r>
      <w:r w:rsidR="00AA1C35" w:rsidRPr="00495820">
        <w:rPr>
          <w:rFonts w:ascii="Corbel" w:hAnsi="Corbel" w:cs="Arial"/>
          <w:sz w:val="24"/>
          <w:szCs w:val="28"/>
          <w:lang w:val="de-DE"/>
        </w:rPr>
        <w:softHyphen/>
      </w:r>
      <w:r w:rsidR="00882DF7" w:rsidRPr="00495820">
        <w:rPr>
          <w:rFonts w:ascii="Corbel" w:hAnsi="Corbel" w:cs="Arial"/>
          <w:sz w:val="24"/>
          <w:szCs w:val="28"/>
          <w:lang w:val="de-DE"/>
        </w:rPr>
        <w:softHyphen/>
        <w:t xml:space="preserve">lage der </w:t>
      </w:r>
      <w:r w:rsidR="00AA1C35" w:rsidRPr="00495820">
        <w:rPr>
          <w:rFonts w:ascii="Corbel" w:hAnsi="Corbel" w:cs="Arial"/>
          <w:sz w:val="24"/>
          <w:szCs w:val="28"/>
          <w:lang w:val="de-DE"/>
        </w:rPr>
        <w:t xml:space="preserve">interessierten </w:t>
      </w:r>
      <w:proofErr w:type="spellStart"/>
      <w:r w:rsidR="00882DF7" w:rsidRPr="00495820">
        <w:rPr>
          <w:rFonts w:ascii="Corbel" w:hAnsi="Corbel" w:cs="Arial"/>
          <w:sz w:val="24"/>
          <w:szCs w:val="28"/>
          <w:lang w:val="de-DE"/>
        </w:rPr>
        <w:t>Schüler:innen</w:t>
      </w:r>
      <w:proofErr w:type="spellEnd"/>
      <w:r w:rsidR="00882DF7" w:rsidRPr="00495820">
        <w:rPr>
          <w:rFonts w:ascii="Corbel" w:hAnsi="Corbel" w:cs="Arial"/>
          <w:sz w:val="24"/>
          <w:szCs w:val="28"/>
          <w:lang w:val="de-DE"/>
        </w:rPr>
        <w:t xml:space="preserve"> </w:t>
      </w:r>
      <w:r w:rsidR="00AA1C35" w:rsidRPr="00495820">
        <w:rPr>
          <w:rFonts w:ascii="Corbel" w:hAnsi="Corbel" w:cs="Arial"/>
          <w:sz w:val="24"/>
          <w:szCs w:val="28"/>
          <w:lang w:val="de-DE"/>
        </w:rPr>
        <w:t xml:space="preserve">mit dem </w:t>
      </w:r>
      <w:r w:rsidR="00882DF7" w:rsidRPr="00495820">
        <w:rPr>
          <w:rFonts w:ascii="Corbel" w:hAnsi="Corbel" w:cs="Arial"/>
          <w:sz w:val="24"/>
          <w:szCs w:val="28"/>
          <w:lang w:val="de-DE"/>
        </w:rPr>
        <w:t>Anforderungs</w:t>
      </w:r>
      <w:r w:rsidR="00882DF7" w:rsidRPr="00495820">
        <w:rPr>
          <w:rFonts w:ascii="Corbel" w:hAnsi="Corbel" w:cs="Arial"/>
          <w:sz w:val="24"/>
          <w:szCs w:val="28"/>
          <w:lang w:val="de-DE"/>
        </w:rPr>
        <w:softHyphen/>
        <w:t xml:space="preserve">profil </w:t>
      </w:r>
      <w:r w:rsidR="00AA1C35" w:rsidRPr="00495820">
        <w:rPr>
          <w:rFonts w:ascii="Corbel" w:hAnsi="Corbel" w:cs="Arial"/>
          <w:sz w:val="24"/>
          <w:szCs w:val="28"/>
          <w:lang w:val="de-DE"/>
        </w:rPr>
        <w:t>der Talent</w:t>
      </w:r>
      <w:r w:rsidR="00AA1C35" w:rsidRPr="00495820">
        <w:rPr>
          <w:rFonts w:ascii="Corbel" w:hAnsi="Corbel" w:cs="Arial"/>
          <w:sz w:val="24"/>
          <w:szCs w:val="28"/>
          <w:lang w:val="de-DE"/>
        </w:rPr>
        <w:softHyphen/>
        <w:t>förder</w:t>
      </w:r>
      <w:r w:rsidR="00AA1C35" w:rsidRPr="00495820">
        <w:rPr>
          <w:rFonts w:ascii="Corbel" w:hAnsi="Corbel" w:cs="Arial"/>
          <w:sz w:val="24"/>
          <w:szCs w:val="28"/>
          <w:lang w:val="de-DE"/>
        </w:rPr>
        <w:softHyphen/>
        <w:t xml:space="preserve">maßnahme </w:t>
      </w:r>
      <w:r w:rsidR="00882DF7" w:rsidRPr="00495820">
        <w:rPr>
          <w:rFonts w:ascii="Corbel" w:hAnsi="Corbel" w:cs="Arial"/>
          <w:sz w:val="24"/>
          <w:szCs w:val="28"/>
          <w:lang w:val="de-DE"/>
        </w:rPr>
        <w:t>abzugleichen</w:t>
      </w:r>
      <w:r w:rsidR="00AA1C35" w:rsidRPr="00495820">
        <w:rPr>
          <w:rFonts w:ascii="Corbel" w:hAnsi="Corbel" w:cs="Arial"/>
          <w:sz w:val="24"/>
          <w:szCs w:val="28"/>
          <w:lang w:val="de-DE"/>
        </w:rPr>
        <w:t xml:space="preserve"> und einzuschätzen</w:t>
      </w:r>
      <w:r w:rsidR="00882DF7" w:rsidRPr="00495820">
        <w:rPr>
          <w:rFonts w:ascii="Corbel" w:hAnsi="Corbel" w:cs="Arial"/>
          <w:sz w:val="24"/>
          <w:szCs w:val="28"/>
          <w:lang w:val="de-DE"/>
        </w:rPr>
        <w:t xml:space="preserve">. </w:t>
      </w:r>
    </w:p>
    <w:p w14:paraId="32C6B859" w14:textId="6CD4D17C" w:rsidR="00AA1C35" w:rsidRDefault="00983084" w:rsidP="00612C93">
      <w:pPr>
        <w:rPr>
          <w:rFonts w:ascii="Corbel" w:hAnsi="Corbel" w:cs="Arial"/>
          <w:b/>
          <w:bCs/>
          <w:color w:val="00B050"/>
          <w:sz w:val="28"/>
          <w:szCs w:val="28"/>
          <w:lang w:val="de-DE"/>
        </w:rPr>
      </w:pPr>
      <w:r w:rsidRPr="00D53C32">
        <w:rPr>
          <w:rFonts w:ascii="Corbel" w:hAnsi="Corbel" w:cs="Arial"/>
          <w:b/>
          <w:bCs/>
          <w:noProof/>
          <w:color w:val="00B050"/>
          <w:sz w:val="26"/>
          <w:szCs w:val="26"/>
          <w:lang w:val="de-DE"/>
        </w:rPr>
        <w:lastRenderedPageBreak/>
        <mc:AlternateContent>
          <mc:Choice Requires="wps">
            <w:drawing>
              <wp:anchor distT="45720" distB="45720" distL="114300" distR="114300" simplePos="0" relativeHeight="251661312" behindDoc="0" locked="0" layoutInCell="1" allowOverlap="1" wp14:anchorId="4CA210E7" wp14:editId="48720F72">
                <wp:simplePos x="0" y="0"/>
                <wp:positionH relativeFrom="margin">
                  <wp:posOffset>-167005</wp:posOffset>
                </wp:positionH>
                <wp:positionV relativeFrom="paragraph">
                  <wp:posOffset>1329266</wp:posOffset>
                </wp:positionV>
                <wp:extent cx="6129655" cy="1404620"/>
                <wp:effectExtent l="0" t="0" r="23495" b="2476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1404620"/>
                        </a:xfrm>
                        <a:prstGeom prst="rect">
                          <a:avLst/>
                        </a:prstGeom>
                        <a:solidFill>
                          <a:srgbClr val="FFFFFF"/>
                        </a:solidFill>
                        <a:ln w="9525">
                          <a:solidFill>
                            <a:srgbClr val="000000"/>
                          </a:solidFill>
                          <a:miter lim="800000"/>
                          <a:headEnd/>
                          <a:tailEnd/>
                        </a:ln>
                      </wps:spPr>
                      <wps:txbx>
                        <w:txbxContent>
                          <w:p w14:paraId="506584F8" w14:textId="6BF43F27" w:rsidR="005B6621" w:rsidRPr="008B45D3" w:rsidRDefault="005B6621">
                            <w:pPr>
                              <w:rPr>
                                <w:sz w:val="26"/>
                                <w:szCs w:val="26"/>
                              </w:rPr>
                            </w:pPr>
                            <w:r w:rsidRPr="005B6621">
                              <w:rPr>
                                <w:rFonts w:ascii="Corbel" w:hAnsi="Corbel" w:cs="Arial"/>
                                <w:bCs/>
                                <w:sz w:val="12"/>
                                <w:szCs w:val="29"/>
                                <w:lang w:val="de-DE"/>
                              </w:rPr>
                              <w:br/>
                            </w:r>
                            <w:r w:rsidRPr="008B45D3">
                              <w:rPr>
                                <w:rFonts w:ascii="Corbel" w:hAnsi="Corbel" w:cs="Arial"/>
                                <w:bCs/>
                                <w:sz w:val="30"/>
                                <w:szCs w:val="30"/>
                                <w:lang w:val="de-DE"/>
                              </w:rPr>
                              <w:t xml:space="preserve">Zudem wird insbesondere auf das Rundschreiben Nr.25/2017 des BMBWF </w:t>
                            </w:r>
                            <w:r w:rsidRPr="008B45D3">
                              <w:rPr>
                                <w:rFonts w:ascii="Corbel" w:hAnsi="Corbel" w:cs="Arial"/>
                                <w:b/>
                                <w:bCs/>
                                <w:sz w:val="30"/>
                                <w:szCs w:val="30"/>
                                <w:lang w:val="de-DE"/>
                              </w:rPr>
                              <w:t>„Grundsatzerlass zur Begabungs- und Begabtenförderung“</w:t>
                            </w:r>
                            <w:r w:rsidRPr="008B45D3">
                              <w:rPr>
                                <w:rFonts w:ascii="Corbel" w:hAnsi="Corbel" w:cs="Arial"/>
                                <w:bCs/>
                                <w:sz w:val="30"/>
                                <w:szCs w:val="30"/>
                                <w:lang w:val="de-DE"/>
                              </w:rPr>
                              <w:t xml:space="preserve"> hingewiesen</w:t>
                            </w:r>
                            <w:r w:rsidRPr="00BA4445">
                              <w:rPr>
                                <w:rFonts w:ascii="Corbel" w:hAnsi="Corbel" w:cs="Arial"/>
                                <w:bCs/>
                                <w:sz w:val="28"/>
                                <w:szCs w:val="28"/>
                                <w:lang w:val="de-DE"/>
                              </w:rPr>
                              <w:t xml:space="preserve">! </w:t>
                            </w:r>
                            <w:r>
                              <w:rPr>
                                <w:rFonts w:ascii="Corbel" w:hAnsi="Corbel" w:cs="Arial"/>
                                <w:bCs/>
                                <w:sz w:val="28"/>
                                <w:szCs w:val="28"/>
                                <w:lang w:val="de-DE"/>
                              </w:rPr>
                              <w:br/>
                            </w:r>
                            <w:r w:rsidRPr="005B6621">
                              <w:rPr>
                                <w:rFonts w:ascii="Corbel" w:hAnsi="Corbel" w:cs="Arial"/>
                                <w:bCs/>
                                <w:sz w:val="8"/>
                                <w:szCs w:val="25"/>
                                <w:lang w:val="de-DE"/>
                              </w:rPr>
                              <w:br/>
                            </w:r>
                            <w:r w:rsidRPr="008B45D3">
                              <w:rPr>
                                <w:rFonts w:ascii="Corbel" w:hAnsi="Corbel" w:cs="Arial"/>
                                <w:bCs/>
                                <w:sz w:val="26"/>
                                <w:szCs w:val="26"/>
                                <w:lang w:val="de-DE"/>
                              </w:rPr>
                              <w:t>Link</w:t>
                            </w:r>
                            <w:r w:rsidRPr="00F34F4B">
                              <w:rPr>
                                <w:rFonts w:ascii="Corbel" w:hAnsi="Corbel" w:cs="Arial"/>
                                <w:bCs/>
                                <w:sz w:val="25"/>
                                <w:szCs w:val="25"/>
                                <w:lang w:val="de-DE"/>
                              </w:rPr>
                              <w:t>:</w:t>
                            </w:r>
                            <w:r>
                              <w:rPr>
                                <w:rFonts w:ascii="Corbel" w:hAnsi="Corbel" w:cs="Arial"/>
                                <w:bCs/>
                                <w:sz w:val="24"/>
                                <w:szCs w:val="28"/>
                                <w:lang w:val="de-DE"/>
                              </w:rPr>
                              <w:t xml:space="preserve"> </w:t>
                            </w:r>
                            <w:r w:rsidRPr="00BA4445">
                              <w:rPr>
                                <w:rFonts w:ascii="Corbel" w:hAnsi="Corbel" w:cs="Arial"/>
                                <w:bCs/>
                                <w:sz w:val="24"/>
                                <w:szCs w:val="28"/>
                                <w:lang w:val="de-DE"/>
                              </w:rPr>
                              <w:t xml:space="preserve"> </w:t>
                            </w:r>
                            <w:hyperlink r:id="rId8" w:history="1">
                              <w:r w:rsidRPr="008B45D3">
                                <w:rPr>
                                  <w:rStyle w:val="Hyperlink"/>
                                  <w:rFonts w:ascii="Corbel" w:hAnsi="Corbel" w:cs="Arial"/>
                                  <w:bCs/>
                                  <w:sz w:val="26"/>
                                  <w:szCs w:val="26"/>
                                  <w:lang w:val="de-DE"/>
                                </w:rPr>
                                <w:t>https://www.bmbwf.gv.at/Themen/schule/schulrecht/rs/1997-2017/2017_25.html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A210E7" id="_x0000_t202" coordsize="21600,21600" o:spt="202" path="m,l,21600r21600,l21600,xe">
                <v:stroke joinstyle="miter"/>
                <v:path gradientshapeok="t" o:connecttype="rect"/>
              </v:shapetype>
              <v:shape id="Textfeld 2" o:spid="_x0000_s1026" type="#_x0000_t202" style="position:absolute;margin-left:-13.15pt;margin-top:104.65pt;width:482.6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">
                <v:textbox style="mso-fit-shape-to-text:t">
                  <w:txbxContent>
                    <w:p w14:paraId="506584F8" w14:textId="6BF43F27" w:rsidR="005B6621" w:rsidRPr="008B45D3" w:rsidRDefault="005B6621">
                      <w:pPr>
                        <w:rPr>
                          <w:sz w:val="26"/>
                          <w:szCs w:val="26"/>
                        </w:rPr>
                      </w:pPr>
                      <w:r w:rsidRPr="005B6621">
                        <w:rPr>
                          <w:rFonts w:ascii="Corbel" w:hAnsi="Corbel" w:cs="Arial"/>
                          <w:bCs/>
                          <w:sz w:val="12"/>
                          <w:szCs w:val="29"/>
                          <w:lang w:val="de-DE"/>
                        </w:rPr>
                        <w:br/>
                      </w:r>
                      <w:r w:rsidRPr="008B45D3">
                        <w:rPr>
                          <w:rFonts w:ascii="Corbel" w:hAnsi="Corbel" w:cs="Arial"/>
                          <w:bCs/>
                          <w:sz w:val="30"/>
                          <w:szCs w:val="30"/>
                          <w:lang w:val="de-DE"/>
                        </w:rPr>
                        <w:t xml:space="preserve">Zudem wird insbesondere auf das Rundschreiben Nr.25/2017 des BMBWF </w:t>
                      </w:r>
                      <w:r w:rsidRPr="008B45D3">
                        <w:rPr>
                          <w:rFonts w:ascii="Corbel" w:hAnsi="Corbel" w:cs="Arial"/>
                          <w:b/>
                          <w:bCs/>
                          <w:sz w:val="30"/>
                          <w:szCs w:val="30"/>
                          <w:lang w:val="de-DE"/>
                        </w:rPr>
                        <w:t>„Grundsatzerlass zur Begabungs- und Begabtenförderung“</w:t>
                      </w:r>
                      <w:r w:rsidRPr="008B45D3">
                        <w:rPr>
                          <w:rFonts w:ascii="Corbel" w:hAnsi="Corbel" w:cs="Arial"/>
                          <w:bCs/>
                          <w:sz w:val="30"/>
                          <w:szCs w:val="30"/>
                          <w:lang w:val="de-DE"/>
                        </w:rPr>
                        <w:t xml:space="preserve"> hingewiesen</w:t>
                      </w:r>
                      <w:r w:rsidRPr="00BA4445">
                        <w:rPr>
                          <w:rFonts w:ascii="Corbel" w:hAnsi="Corbel" w:cs="Arial"/>
                          <w:bCs/>
                          <w:sz w:val="28"/>
                          <w:szCs w:val="28"/>
                          <w:lang w:val="de-DE"/>
                        </w:rPr>
                        <w:t xml:space="preserve">! </w:t>
                      </w:r>
                      <w:r>
                        <w:rPr>
                          <w:rFonts w:ascii="Corbel" w:hAnsi="Corbel" w:cs="Arial"/>
                          <w:bCs/>
                          <w:sz w:val="28"/>
                          <w:szCs w:val="28"/>
                          <w:lang w:val="de-DE"/>
                        </w:rPr>
                        <w:br/>
                      </w:r>
                      <w:r w:rsidRPr="005B6621">
                        <w:rPr>
                          <w:rFonts w:ascii="Corbel" w:hAnsi="Corbel" w:cs="Arial"/>
                          <w:bCs/>
                          <w:sz w:val="8"/>
                          <w:szCs w:val="25"/>
                          <w:lang w:val="de-DE"/>
                        </w:rPr>
                        <w:br/>
                      </w:r>
                      <w:r w:rsidRPr="008B45D3">
                        <w:rPr>
                          <w:rFonts w:ascii="Corbel" w:hAnsi="Corbel" w:cs="Arial"/>
                          <w:bCs/>
                          <w:sz w:val="26"/>
                          <w:szCs w:val="26"/>
                          <w:lang w:val="de-DE"/>
                        </w:rPr>
                        <w:t>Link</w:t>
                      </w:r>
                      <w:r w:rsidRPr="00F34F4B">
                        <w:rPr>
                          <w:rFonts w:ascii="Corbel" w:hAnsi="Corbel" w:cs="Arial"/>
                          <w:bCs/>
                          <w:sz w:val="25"/>
                          <w:szCs w:val="25"/>
                          <w:lang w:val="de-DE"/>
                        </w:rPr>
                        <w:t>:</w:t>
                      </w:r>
                      <w:r>
                        <w:rPr>
                          <w:rFonts w:ascii="Corbel" w:hAnsi="Corbel" w:cs="Arial"/>
                          <w:bCs/>
                          <w:sz w:val="24"/>
                          <w:szCs w:val="28"/>
                          <w:lang w:val="de-DE"/>
                        </w:rPr>
                        <w:t xml:space="preserve"> </w:t>
                      </w:r>
                      <w:r w:rsidRPr="00BA4445">
                        <w:rPr>
                          <w:rFonts w:ascii="Corbel" w:hAnsi="Corbel" w:cs="Arial"/>
                          <w:bCs/>
                          <w:sz w:val="24"/>
                          <w:szCs w:val="28"/>
                          <w:lang w:val="de-DE"/>
                        </w:rPr>
                        <w:t xml:space="preserve"> </w:t>
                      </w:r>
                      <w:hyperlink r:id="rId9" w:history="1">
                        <w:r w:rsidRPr="008B45D3">
                          <w:rPr>
                            <w:rStyle w:val="Hyperlink"/>
                            <w:rFonts w:ascii="Corbel" w:hAnsi="Corbel" w:cs="Arial"/>
                            <w:bCs/>
                            <w:sz w:val="26"/>
                            <w:szCs w:val="26"/>
                            <w:lang w:val="de-DE"/>
                          </w:rPr>
                          <w:t>https://www.bmbwf.gv.at/Themen/schule/schulrecht/rs/1997-2017/2017_25.html</w:t>
                        </w:r>
                      </w:hyperlink>
                    </w:p>
                  </w:txbxContent>
                </v:textbox>
                <w10:wrap type="square" anchorx="margin"/>
              </v:shape>
            </w:pict>
          </mc:Fallback>
        </mc:AlternateContent>
      </w:r>
      <w:r w:rsidR="001E5093" w:rsidRPr="00D53C32">
        <w:rPr>
          <w:rFonts w:ascii="Corbel" w:hAnsi="Corbel" w:cs="Arial"/>
          <w:b/>
          <w:bCs/>
          <w:color w:val="FF0000"/>
          <w:sz w:val="26"/>
          <w:szCs w:val="26"/>
          <w:lang w:val="de-DE"/>
        </w:rPr>
        <w:t xml:space="preserve">16. Ausbildung der </w:t>
      </w:r>
      <w:proofErr w:type="spellStart"/>
      <w:r w:rsidR="00AA1C35" w:rsidRPr="00D53C32">
        <w:rPr>
          <w:rFonts w:ascii="Corbel" w:hAnsi="Corbel" w:cs="Arial"/>
          <w:b/>
          <w:bCs/>
          <w:color w:val="FF0000"/>
          <w:sz w:val="26"/>
          <w:szCs w:val="26"/>
          <w:lang w:val="de-DE"/>
        </w:rPr>
        <w:t>Referent:innen</w:t>
      </w:r>
      <w:proofErr w:type="spellEnd"/>
      <w:r w:rsidR="00AA1C35" w:rsidRPr="00D53C32">
        <w:rPr>
          <w:rFonts w:ascii="Corbel" w:hAnsi="Corbel" w:cs="Arial"/>
          <w:b/>
          <w:bCs/>
          <w:color w:val="FF0000"/>
          <w:sz w:val="26"/>
          <w:szCs w:val="26"/>
          <w:lang w:val="de-DE"/>
        </w:rPr>
        <w:t xml:space="preserve"> des </w:t>
      </w:r>
      <w:r w:rsidR="001E5093" w:rsidRPr="00D53C32">
        <w:rPr>
          <w:rFonts w:ascii="Corbel" w:hAnsi="Corbel" w:cs="Arial"/>
          <w:b/>
          <w:bCs/>
          <w:color w:val="FF0000"/>
          <w:sz w:val="26"/>
          <w:szCs w:val="26"/>
          <w:lang w:val="de-DE"/>
        </w:rPr>
        <w:t>Talentförderkurs</w:t>
      </w:r>
      <w:r w:rsidR="00AA1C35" w:rsidRPr="00D53C32">
        <w:rPr>
          <w:rFonts w:ascii="Corbel" w:hAnsi="Corbel" w:cs="Arial"/>
          <w:b/>
          <w:bCs/>
          <w:color w:val="FF0000"/>
          <w:sz w:val="26"/>
          <w:szCs w:val="26"/>
          <w:lang w:val="de-DE"/>
        </w:rPr>
        <w:t>es</w:t>
      </w:r>
      <w:r w:rsidR="00AA1C35">
        <w:rPr>
          <w:rFonts w:ascii="Corbel" w:hAnsi="Corbel" w:cs="Arial"/>
          <w:b/>
          <w:bCs/>
          <w:color w:val="FF0000"/>
          <w:sz w:val="28"/>
          <w:szCs w:val="28"/>
          <w:lang w:val="de-DE"/>
        </w:rPr>
        <w:br/>
      </w:r>
      <w:r w:rsidR="002078CD" w:rsidRPr="00495820">
        <w:rPr>
          <w:rFonts w:ascii="Corbel" w:hAnsi="Corbel" w:cs="Arial"/>
          <w:sz w:val="24"/>
          <w:szCs w:val="28"/>
          <w:lang w:val="de-DE"/>
        </w:rPr>
        <w:t>Die Qualität von Talentförderkursen im Rahmen der Begabungs-, Begabten- und Hochbe</w:t>
      </w:r>
      <w:r w:rsidR="00CD41ED">
        <w:rPr>
          <w:rFonts w:ascii="Corbel" w:hAnsi="Corbel" w:cs="Arial"/>
          <w:sz w:val="24"/>
          <w:szCs w:val="28"/>
          <w:lang w:val="de-DE"/>
        </w:rPr>
        <w:softHyphen/>
      </w:r>
      <w:r w:rsidR="002078CD" w:rsidRPr="00495820">
        <w:rPr>
          <w:rFonts w:ascii="Corbel" w:hAnsi="Corbel" w:cs="Arial"/>
          <w:sz w:val="24"/>
          <w:szCs w:val="28"/>
          <w:lang w:val="de-DE"/>
        </w:rPr>
        <w:t>gabten</w:t>
      </w:r>
      <w:r w:rsidR="00CD41ED">
        <w:rPr>
          <w:rFonts w:ascii="Corbel" w:hAnsi="Corbel" w:cs="Arial"/>
          <w:sz w:val="24"/>
          <w:szCs w:val="28"/>
          <w:lang w:val="de-DE"/>
        </w:rPr>
        <w:softHyphen/>
      </w:r>
      <w:r w:rsidR="002078CD" w:rsidRPr="00495820">
        <w:rPr>
          <w:rFonts w:ascii="Corbel" w:hAnsi="Corbel" w:cs="Arial"/>
          <w:sz w:val="24"/>
          <w:szCs w:val="28"/>
          <w:lang w:val="de-DE"/>
        </w:rPr>
        <w:t>förderung hängt mi</w:t>
      </w:r>
      <w:r w:rsidR="004A3703" w:rsidRPr="00495820">
        <w:rPr>
          <w:rFonts w:ascii="Corbel" w:hAnsi="Corbel" w:cs="Arial"/>
          <w:sz w:val="24"/>
          <w:szCs w:val="28"/>
          <w:lang w:val="de-DE"/>
        </w:rPr>
        <w:t>t</w:t>
      </w:r>
      <w:r w:rsidR="002078CD" w:rsidRPr="00495820">
        <w:rPr>
          <w:rFonts w:ascii="Corbel" w:hAnsi="Corbel" w:cs="Arial"/>
          <w:sz w:val="24"/>
          <w:szCs w:val="28"/>
          <w:lang w:val="de-DE"/>
        </w:rPr>
        <w:t xml:space="preserve"> der </w:t>
      </w:r>
      <w:r w:rsidR="004A3703" w:rsidRPr="00495820">
        <w:rPr>
          <w:rFonts w:ascii="Corbel" w:hAnsi="Corbel" w:cs="Arial"/>
          <w:sz w:val="24"/>
          <w:szCs w:val="28"/>
          <w:lang w:val="de-DE"/>
        </w:rPr>
        <w:t>Professionalität/</w:t>
      </w:r>
      <w:r w:rsidR="002078CD" w:rsidRPr="00495820">
        <w:rPr>
          <w:rFonts w:ascii="Corbel" w:hAnsi="Corbel" w:cs="Arial"/>
          <w:sz w:val="24"/>
          <w:szCs w:val="28"/>
          <w:lang w:val="de-DE"/>
        </w:rPr>
        <w:t>Ausbildung</w:t>
      </w:r>
      <w:r w:rsidR="004A3703" w:rsidRPr="00495820">
        <w:rPr>
          <w:rFonts w:ascii="Corbel" w:hAnsi="Corbel" w:cs="Arial"/>
          <w:sz w:val="24"/>
          <w:szCs w:val="28"/>
          <w:lang w:val="de-DE"/>
        </w:rPr>
        <w:t xml:space="preserve"> der Referent:innen zusammen</w:t>
      </w:r>
      <w:r w:rsidR="005B6621" w:rsidRPr="00495820">
        <w:rPr>
          <w:rFonts w:ascii="Corbel" w:hAnsi="Corbel" w:cs="Arial"/>
          <w:sz w:val="24"/>
          <w:szCs w:val="28"/>
          <w:lang w:val="de-DE"/>
        </w:rPr>
        <w:t xml:space="preserve">. Diese kann durch </w:t>
      </w:r>
      <w:r w:rsidR="004A3703" w:rsidRPr="00495820">
        <w:rPr>
          <w:rFonts w:ascii="Corbel" w:hAnsi="Corbel" w:cs="Arial"/>
          <w:sz w:val="24"/>
          <w:szCs w:val="28"/>
          <w:lang w:val="de-DE"/>
        </w:rPr>
        <w:t>Lehrgangsabschlüsse und internationale Zertifikate</w:t>
      </w:r>
      <w:r w:rsidR="005B6621" w:rsidRPr="00495820">
        <w:rPr>
          <w:rFonts w:ascii="Corbel" w:hAnsi="Corbel" w:cs="Arial"/>
          <w:sz w:val="24"/>
          <w:szCs w:val="28"/>
          <w:lang w:val="de-DE"/>
        </w:rPr>
        <w:t xml:space="preserve"> </w:t>
      </w:r>
      <w:r w:rsidR="004A3703" w:rsidRPr="00495820">
        <w:rPr>
          <w:rFonts w:ascii="Corbel" w:hAnsi="Corbel" w:cs="Arial"/>
          <w:sz w:val="24"/>
          <w:szCs w:val="28"/>
          <w:lang w:val="de-DE"/>
        </w:rPr>
        <w:t>nachgewiesen werden</w:t>
      </w:r>
      <w:r w:rsidR="00CD41ED">
        <w:rPr>
          <w:rFonts w:ascii="Corbel" w:hAnsi="Corbel" w:cs="Arial"/>
          <w:sz w:val="24"/>
          <w:szCs w:val="28"/>
          <w:lang w:val="de-DE"/>
        </w:rPr>
        <w:t xml:space="preserve"> </w:t>
      </w:r>
      <w:r w:rsidR="00CD41ED" w:rsidRPr="00495820">
        <w:rPr>
          <w:rFonts w:ascii="Corbel" w:hAnsi="Corbel" w:cs="Arial"/>
          <w:lang w:val="de-DE"/>
        </w:rPr>
        <w:t>(wie etwa: ECHA-</w:t>
      </w:r>
      <w:proofErr w:type="spellStart"/>
      <w:r w:rsidR="00CD41ED" w:rsidRPr="00495820">
        <w:rPr>
          <w:rFonts w:ascii="Corbel" w:hAnsi="Corbel" w:cs="Arial"/>
          <w:lang w:val="de-DE"/>
        </w:rPr>
        <w:t>Certificate</w:t>
      </w:r>
      <w:proofErr w:type="spellEnd"/>
      <w:r w:rsidR="00CD41ED" w:rsidRPr="00495820">
        <w:rPr>
          <w:rFonts w:ascii="Corbel" w:hAnsi="Corbel" w:cs="Arial"/>
          <w:lang w:val="de-DE"/>
        </w:rPr>
        <w:t xml:space="preserve"> 15 ECTS, ECHA-Diplom 30 ECTS, o.ä. …)</w:t>
      </w:r>
      <w:r w:rsidR="004A3703" w:rsidRPr="00495820">
        <w:rPr>
          <w:rFonts w:ascii="Corbel" w:hAnsi="Corbel" w:cs="Arial"/>
          <w:sz w:val="24"/>
          <w:szCs w:val="28"/>
          <w:lang w:val="de-DE"/>
        </w:rPr>
        <w:t>.</w:t>
      </w:r>
    </w:p>
    <w:sectPr w:rsidR="00AA1C35" w:rsidSect="00E705E5">
      <w:headerReference w:type="default" r:id="rId10"/>
      <w:pgSz w:w="11906" w:h="16838"/>
      <w:pgMar w:top="1560" w:right="1417" w:bottom="851" w:left="1276"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22668" w14:textId="77777777" w:rsidR="00B31B3C" w:rsidRDefault="00B31B3C" w:rsidP="00E733BB">
      <w:pPr>
        <w:spacing w:after="0" w:line="240" w:lineRule="auto"/>
      </w:pPr>
      <w:r>
        <w:separator/>
      </w:r>
    </w:p>
  </w:endnote>
  <w:endnote w:type="continuationSeparator" w:id="0">
    <w:p w14:paraId="75953E65" w14:textId="77777777" w:rsidR="00B31B3C" w:rsidRDefault="00B31B3C" w:rsidP="00E73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490BF" w14:textId="77777777" w:rsidR="00B31B3C" w:rsidRDefault="00B31B3C" w:rsidP="00E733BB">
      <w:pPr>
        <w:spacing w:after="0" w:line="240" w:lineRule="auto"/>
      </w:pPr>
      <w:r>
        <w:separator/>
      </w:r>
    </w:p>
  </w:footnote>
  <w:footnote w:type="continuationSeparator" w:id="0">
    <w:p w14:paraId="3AE61D24" w14:textId="77777777" w:rsidR="00B31B3C" w:rsidRDefault="00B31B3C" w:rsidP="00E733BB">
      <w:pPr>
        <w:spacing w:after="0" w:line="240" w:lineRule="auto"/>
      </w:pPr>
      <w:r>
        <w:continuationSeparator/>
      </w:r>
    </w:p>
  </w:footnote>
  <w:footnote w:id="1">
    <w:p w14:paraId="6BAD4814" w14:textId="4390C7DB" w:rsidR="000810D4" w:rsidRPr="00026044" w:rsidRDefault="000810D4" w:rsidP="008F2387">
      <w:pPr>
        <w:pStyle w:val="Funotentext"/>
        <w:jc w:val="both"/>
        <w:rPr>
          <w:lang w:val="de-DE"/>
        </w:rPr>
      </w:pPr>
      <w:r>
        <w:rPr>
          <w:rStyle w:val="Funotenzeichen"/>
        </w:rPr>
        <w:footnoteRef/>
      </w:r>
      <w:r>
        <w:t xml:space="preserve"> </w:t>
      </w:r>
      <w:r w:rsidR="008F2387">
        <w:rPr>
          <w:rFonts w:ascii="Arial" w:hAnsi="Arial" w:cs="Arial"/>
          <w:sz w:val="19"/>
          <w:szCs w:val="19"/>
        </w:rPr>
        <w:t>v</w:t>
      </w:r>
      <w:r w:rsidR="00D53C32" w:rsidRPr="008F2387">
        <w:rPr>
          <w:rFonts w:ascii="Arial" w:hAnsi="Arial" w:cs="Arial"/>
          <w:sz w:val="19"/>
          <w:szCs w:val="19"/>
        </w:rPr>
        <w:t>gl.</w:t>
      </w:r>
      <w:r w:rsidRPr="008F2387">
        <w:rPr>
          <w:rFonts w:ascii="Arial" w:hAnsi="Arial" w:cs="Arial"/>
          <w:sz w:val="19"/>
          <w:szCs w:val="19"/>
        </w:rPr>
        <w:t xml:space="preserve"> „</w:t>
      </w:r>
      <w:proofErr w:type="spellStart"/>
      <w:r w:rsidRPr="008F2387">
        <w:rPr>
          <w:rFonts w:ascii="Arial" w:hAnsi="Arial" w:cs="Arial"/>
          <w:sz w:val="19"/>
          <w:szCs w:val="19"/>
        </w:rPr>
        <w:t>TalenteOÖ</w:t>
      </w:r>
      <w:proofErr w:type="spellEnd"/>
      <w:r w:rsidRPr="008F2387">
        <w:rPr>
          <w:rFonts w:ascii="Arial" w:hAnsi="Arial" w:cs="Arial"/>
          <w:sz w:val="19"/>
          <w:szCs w:val="19"/>
        </w:rPr>
        <w:t xml:space="preserve"> - Hochbegabtenförderung, 4020 Linz“, Downloadlink ab S.18: </w:t>
      </w:r>
      <w:hyperlink r:id="rId1" w:history="1">
        <w:r w:rsidRPr="008F2387">
          <w:rPr>
            <w:rStyle w:val="Hyperlink"/>
            <w:rFonts w:ascii="Arial" w:hAnsi="Arial" w:cs="Arial"/>
            <w:sz w:val="19"/>
            <w:szCs w:val="19"/>
          </w:rPr>
          <w:t>https://www.talente-ooe.at/fileadmin/user_upload/Downloads/Materialien_Lehrkraefte/Handreichung_Lehrkaerfte_2022.pdf</w:t>
        </w:r>
      </w:hyperlink>
      <w:r w:rsidRPr="008F2387">
        <w:rPr>
          <w:rFonts w:ascii="Arial" w:hAnsi="Arial" w:cs="Arial"/>
          <w:sz w:val="19"/>
          <w:szCs w:val="19"/>
        </w:rPr>
        <w:t xml:space="preserve">   ,„Pädagogik, Methodik und Didaktik der Begabtenförderung“ (Punkte 1 – 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EndPr/>
    <w:sdtContent>
      <w:p w14:paraId="164BB62E" w14:textId="4D9629C7" w:rsidR="00771AB0" w:rsidRDefault="00A1579F">
        <w:pPr>
          <w:pStyle w:val="Kopfzeile"/>
          <w:jc w:val="right"/>
        </w:pPr>
        <w:r w:rsidRPr="00F96B42">
          <w:rPr>
            <w:noProof/>
            <w:sz w:val="32"/>
          </w:rPr>
          <w:drawing>
            <wp:anchor distT="0" distB="0" distL="114300" distR="114300" simplePos="0" relativeHeight="251659264" behindDoc="0" locked="0" layoutInCell="1" allowOverlap="1" wp14:anchorId="14CD92DC" wp14:editId="6FE7F538">
              <wp:simplePos x="0" y="0"/>
              <wp:positionH relativeFrom="margin">
                <wp:align>left</wp:align>
              </wp:positionH>
              <wp:positionV relativeFrom="paragraph">
                <wp:posOffset>-69215</wp:posOffset>
              </wp:positionV>
              <wp:extent cx="2473960" cy="606425"/>
              <wp:effectExtent l="0" t="0" r="2540" b="3175"/>
              <wp:wrapSquare wrapText="bothSides"/>
              <wp:docPr id="1" name="Grafik 3" descr="cid:image001.jpg@01D4A8C9.22573360"/>
              <wp:cNvGraphicFramePr/>
              <a:graphic xmlns:a="http://schemas.openxmlformats.org/drawingml/2006/main">
                <a:graphicData uri="http://schemas.openxmlformats.org/drawingml/2006/picture">
                  <pic:pic xmlns:pic="http://schemas.openxmlformats.org/drawingml/2006/picture">
                    <pic:nvPicPr>
                      <pic:cNvPr id="1" name="Grafik 3" descr="cid:image001.jpg@01D4A8C9.2257336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3960" cy="60642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Antrag TFK, BD OÖ, </w:t>
        </w:r>
        <w:r w:rsidR="00771AB0">
          <w:rPr>
            <w:lang w:val="de-DE"/>
          </w:rPr>
          <w:t xml:space="preserve">Seite </w:t>
        </w:r>
        <w:r w:rsidR="00771AB0">
          <w:rPr>
            <w:b/>
            <w:bCs/>
            <w:sz w:val="24"/>
            <w:szCs w:val="24"/>
          </w:rPr>
          <w:fldChar w:fldCharType="begin"/>
        </w:r>
        <w:r w:rsidR="00771AB0">
          <w:rPr>
            <w:b/>
            <w:bCs/>
          </w:rPr>
          <w:instrText>PAGE</w:instrText>
        </w:r>
        <w:r w:rsidR="00771AB0">
          <w:rPr>
            <w:b/>
            <w:bCs/>
            <w:sz w:val="24"/>
            <w:szCs w:val="24"/>
          </w:rPr>
          <w:fldChar w:fldCharType="separate"/>
        </w:r>
        <w:r w:rsidR="00771AB0">
          <w:rPr>
            <w:b/>
            <w:bCs/>
            <w:lang w:val="de-DE"/>
          </w:rPr>
          <w:t>2</w:t>
        </w:r>
        <w:r w:rsidR="00771AB0">
          <w:rPr>
            <w:b/>
            <w:bCs/>
            <w:sz w:val="24"/>
            <w:szCs w:val="24"/>
          </w:rPr>
          <w:fldChar w:fldCharType="end"/>
        </w:r>
        <w:r w:rsidR="00771AB0">
          <w:rPr>
            <w:lang w:val="de-DE"/>
          </w:rPr>
          <w:t xml:space="preserve"> von </w:t>
        </w:r>
        <w:r w:rsidR="00771AB0">
          <w:rPr>
            <w:b/>
            <w:bCs/>
            <w:sz w:val="24"/>
            <w:szCs w:val="24"/>
          </w:rPr>
          <w:fldChar w:fldCharType="begin"/>
        </w:r>
        <w:r w:rsidR="00771AB0">
          <w:rPr>
            <w:b/>
            <w:bCs/>
          </w:rPr>
          <w:instrText>NUMPAGES</w:instrText>
        </w:r>
        <w:r w:rsidR="00771AB0">
          <w:rPr>
            <w:b/>
            <w:bCs/>
            <w:sz w:val="24"/>
            <w:szCs w:val="24"/>
          </w:rPr>
          <w:fldChar w:fldCharType="separate"/>
        </w:r>
        <w:r w:rsidR="00771AB0">
          <w:rPr>
            <w:b/>
            <w:bCs/>
            <w:lang w:val="de-DE"/>
          </w:rPr>
          <w:t>2</w:t>
        </w:r>
        <w:r w:rsidR="00771AB0">
          <w:rPr>
            <w:b/>
            <w:bCs/>
            <w:sz w:val="24"/>
            <w:szCs w:val="24"/>
          </w:rPr>
          <w:fldChar w:fldCharType="end"/>
        </w:r>
      </w:p>
    </w:sdtContent>
  </w:sdt>
  <w:p w14:paraId="09446D0B" w14:textId="77777777" w:rsidR="00A13E11" w:rsidRDefault="00A13E1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F6D83"/>
    <w:multiLevelType w:val="hybridMultilevel"/>
    <w:tmpl w:val="C214F1AC"/>
    <w:lvl w:ilvl="0" w:tplc="CC28B302">
      <w:numFmt w:val="bullet"/>
      <w:lvlText w:val="-"/>
      <w:lvlJc w:val="left"/>
      <w:pPr>
        <w:ind w:left="555" w:hanging="360"/>
      </w:pPr>
      <w:rPr>
        <w:rFonts w:ascii="Corbel" w:eastAsiaTheme="minorHAnsi" w:hAnsi="Corbel" w:cstheme="minorBidi" w:hint="default"/>
      </w:rPr>
    </w:lvl>
    <w:lvl w:ilvl="1" w:tplc="0C070003" w:tentative="1">
      <w:start w:val="1"/>
      <w:numFmt w:val="bullet"/>
      <w:lvlText w:val="o"/>
      <w:lvlJc w:val="left"/>
      <w:pPr>
        <w:ind w:left="1275" w:hanging="360"/>
      </w:pPr>
      <w:rPr>
        <w:rFonts w:ascii="Courier New" w:hAnsi="Courier New" w:cs="Courier New" w:hint="default"/>
      </w:rPr>
    </w:lvl>
    <w:lvl w:ilvl="2" w:tplc="0C070005" w:tentative="1">
      <w:start w:val="1"/>
      <w:numFmt w:val="bullet"/>
      <w:lvlText w:val=""/>
      <w:lvlJc w:val="left"/>
      <w:pPr>
        <w:ind w:left="1995" w:hanging="360"/>
      </w:pPr>
      <w:rPr>
        <w:rFonts w:ascii="Wingdings" w:hAnsi="Wingdings" w:hint="default"/>
      </w:rPr>
    </w:lvl>
    <w:lvl w:ilvl="3" w:tplc="0C070001" w:tentative="1">
      <w:start w:val="1"/>
      <w:numFmt w:val="bullet"/>
      <w:lvlText w:val=""/>
      <w:lvlJc w:val="left"/>
      <w:pPr>
        <w:ind w:left="2715" w:hanging="360"/>
      </w:pPr>
      <w:rPr>
        <w:rFonts w:ascii="Symbol" w:hAnsi="Symbol" w:hint="default"/>
      </w:rPr>
    </w:lvl>
    <w:lvl w:ilvl="4" w:tplc="0C070003" w:tentative="1">
      <w:start w:val="1"/>
      <w:numFmt w:val="bullet"/>
      <w:lvlText w:val="o"/>
      <w:lvlJc w:val="left"/>
      <w:pPr>
        <w:ind w:left="3435" w:hanging="360"/>
      </w:pPr>
      <w:rPr>
        <w:rFonts w:ascii="Courier New" w:hAnsi="Courier New" w:cs="Courier New" w:hint="default"/>
      </w:rPr>
    </w:lvl>
    <w:lvl w:ilvl="5" w:tplc="0C070005" w:tentative="1">
      <w:start w:val="1"/>
      <w:numFmt w:val="bullet"/>
      <w:lvlText w:val=""/>
      <w:lvlJc w:val="left"/>
      <w:pPr>
        <w:ind w:left="4155" w:hanging="360"/>
      </w:pPr>
      <w:rPr>
        <w:rFonts w:ascii="Wingdings" w:hAnsi="Wingdings" w:hint="default"/>
      </w:rPr>
    </w:lvl>
    <w:lvl w:ilvl="6" w:tplc="0C070001" w:tentative="1">
      <w:start w:val="1"/>
      <w:numFmt w:val="bullet"/>
      <w:lvlText w:val=""/>
      <w:lvlJc w:val="left"/>
      <w:pPr>
        <w:ind w:left="4875" w:hanging="360"/>
      </w:pPr>
      <w:rPr>
        <w:rFonts w:ascii="Symbol" w:hAnsi="Symbol" w:hint="default"/>
      </w:rPr>
    </w:lvl>
    <w:lvl w:ilvl="7" w:tplc="0C070003" w:tentative="1">
      <w:start w:val="1"/>
      <w:numFmt w:val="bullet"/>
      <w:lvlText w:val="o"/>
      <w:lvlJc w:val="left"/>
      <w:pPr>
        <w:ind w:left="5595" w:hanging="360"/>
      </w:pPr>
      <w:rPr>
        <w:rFonts w:ascii="Courier New" w:hAnsi="Courier New" w:cs="Courier New" w:hint="default"/>
      </w:rPr>
    </w:lvl>
    <w:lvl w:ilvl="8" w:tplc="0C070005" w:tentative="1">
      <w:start w:val="1"/>
      <w:numFmt w:val="bullet"/>
      <w:lvlText w:val=""/>
      <w:lvlJc w:val="left"/>
      <w:pPr>
        <w:ind w:left="6315" w:hanging="360"/>
      </w:pPr>
      <w:rPr>
        <w:rFonts w:ascii="Wingdings" w:hAnsi="Wingdings" w:hint="default"/>
      </w:rPr>
    </w:lvl>
  </w:abstractNum>
  <w:abstractNum w:abstractNumId="1" w15:restartNumberingAfterBreak="0">
    <w:nsid w:val="2620487B"/>
    <w:multiLevelType w:val="hybridMultilevel"/>
    <w:tmpl w:val="E5D844A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B9353C6"/>
    <w:multiLevelType w:val="hybridMultilevel"/>
    <w:tmpl w:val="883C0448"/>
    <w:lvl w:ilvl="0" w:tplc="0407000F">
      <w:start w:val="1"/>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367D2687"/>
    <w:multiLevelType w:val="hybridMultilevel"/>
    <w:tmpl w:val="A1A0F92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7F97257E"/>
    <w:multiLevelType w:val="hybridMultilevel"/>
    <w:tmpl w:val="C1A6847C"/>
    <w:lvl w:ilvl="0" w:tplc="04070001">
      <w:start w:val="1"/>
      <w:numFmt w:val="bullet"/>
      <w:lvlText w:val=""/>
      <w:lvlJc w:val="left"/>
      <w:pPr>
        <w:tabs>
          <w:tab w:val="num" w:pos="1720"/>
        </w:tabs>
        <w:ind w:left="1720" w:hanging="360"/>
      </w:pPr>
      <w:rPr>
        <w:rFonts w:ascii="Symbol" w:hAnsi="Symbol" w:hint="default"/>
      </w:rPr>
    </w:lvl>
    <w:lvl w:ilvl="1" w:tplc="04070003" w:tentative="1">
      <w:start w:val="1"/>
      <w:numFmt w:val="bullet"/>
      <w:lvlText w:val="o"/>
      <w:lvlJc w:val="left"/>
      <w:pPr>
        <w:tabs>
          <w:tab w:val="num" w:pos="2440"/>
        </w:tabs>
        <w:ind w:left="2440" w:hanging="360"/>
      </w:pPr>
      <w:rPr>
        <w:rFonts w:ascii="Courier New" w:hAnsi="Courier New" w:cs="Courier New" w:hint="default"/>
      </w:rPr>
    </w:lvl>
    <w:lvl w:ilvl="2" w:tplc="04070005" w:tentative="1">
      <w:start w:val="1"/>
      <w:numFmt w:val="bullet"/>
      <w:lvlText w:val=""/>
      <w:lvlJc w:val="left"/>
      <w:pPr>
        <w:tabs>
          <w:tab w:val="num" w:pos="3160"/>
        </w:tabs>
        <w:ind w:left="3160" w:hanging="360"/>
      </w:pPr>
      <w:rPr>
        <w:rFonts w:ascii="Wingdings" w:hAnsi="Wingdings" w:hint="default"/>
      </w:rPr>
    </w:lvl>
    <w:lvl w:ilvl="3" w:tplc="04070001" w:tentative="1">
      <w:start w:val="1"/>
      <w:numFmt w:val="bullet"/>
      <w:lvlText w:val=""/>
      <w:lvlJc w:val="left"/>
      <w:pPr>
        <w:tabs>
          <w:tab w:val="num" w:pos="3880"/>
        </w:tabs>
        <w:ind w:left="3880" w:hanging="360"/>
      </w:pPr>
      <w:rPr>
        <w:rFonts w:ascii="Symbol" w:hAnsi="Symbol" w:hint="default"/>
      </w:rPr>
    </w:lvl>
    <w:lvl w:ilvl="4" w:tplc="04070003" w:tentative="1">
      <w:start w:val="1"/>
      <w:numFmt w:val="bullet"/>
      <w:lvlText w:val="o"/>
      <w:lvlJc w:val="left"/>
      <w:pPr>
        <w:tabs>
          <w:tab w:val="num" w:pos="4600"/>
        </w:tabs>
        <w:ind w:left="4600" w:hanging="360"/>
      </w:pPr>
      <w:rPr>
        <w:rFonts w:ascii="Courier New" w:hAnsi="Courier New" w:cs="Courier New" w:hint="default"/>
      </w:rPr>
    </w:lvl>
    <w:lvl w:ilvl="5" w:tplc="04070005" w:tentative="1">
      <w:start w:val="1"/>
      <w:numFmt w:val="bullet"/>
      <w:lvlText w:val=""/>
      <w:lvlJc w:val="left"/>
      <w:pPr>
        <w:tabs>
          <w:tab w:val="num" w:pos="5320"/>
        </w:tabs>
        <w:ind w:left="5320" w:hanging="360"/>
      </w:pPr>
      <w:rPr>
        <w:rFonts w:ascii="Wingdings" w:hAnsi="Wingdings" w:hint="default"/>
      </w:rPr>
    </w:lvl>
    <w:lvl w:ilvl="6" w:tplc="04070001" w:tentative="1">
      <w:start w:val="1"/>
      <w:numFmt w:val="bullet"/>
      <w:lvlText w:val=""/>
      <w:lvlJc w:val="left"/>
      <w:pPr>
        <w:tabs>
          <w:tab w:val="num" w:pos="6040"/>
        </w:tabs>
        <w:ind w:left="6040" w:hanging="360"/>
      </w:pPr>
      <w:rPr>
        <w:rFonts w:ascii="Symbol" w:hAnsi="Symbol" w:hint="default"/>
      </w:rPr>
    </w:lvl>
    <w:lvl w:ilvl="7" w:tplc="04070003" w:tentative="1">
      <w:start w:val="1"/>
      <w:numFmt w:val="bullet"/>
      <w:lvlText w:val="o"/>
      <w:lvlJc w:val="left"/>
      <w:pPr>
        <w:tabs>
          <w:tab w:val="num" w:pos="6760"/>
        </w:tabs>
        <w:ind w:left="6760" w:hanging="360"/>
      </w:pPr>
      <w:rPr>
        <w:rFonts w:ascii="Courier New" w:hAnsi="Courier New" w:cs="Courier New" w:hint="default"/>
      </w:rPr>
    </w:lvl>
    <w:lvl w:ilvl="8" w:tplc="04070005" w:tentative="1">
      <w:start w:val="1"/>
      <w:numFmt w:val="bullet"/>
      <w:lvlText w:val=""/>
      <w:lvlJc w:val="left"/>
      <w:pPr>
        <w:tabs>
          <w:tab w:val="num" w:pos="7480"/>
        </w:tabs>
        <w:ind w:left="7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B66"/>
    <w:rsid w:val="000125CE"/>
    <w:rsid w:val="00026044"/>
    <w:rsid w:val="000476D4"/>
    <w:rsid w:val="00072005"/>
    <w:rsid w:val="000810D4"/>
    <w:rsid w:val="00082A71"/>
    <w:rsid w:val="00082FAE"/>
    <w:rsid w:val="000A25A9"/>
    <w:rsid w:val="000A54B7"/>
    <w:rsid w:val="00125159"/>
    <w:rsid w:val="0014608F"/>
    <w:rsid w:val="001765CC"/>
    <w:rsid w:val="001A3319"/>
    <w:rsid w:val="001D67A5"/>
    <w:rsid w:val="001E5093"/>
    <w:rsid w:val="002078CD"/>
    <w:rsid w:val="002922DB"/>
    <w:rsid w:val="002A292E"/>
    <w:rsid w:val="002B7D00"/>
    <w:rsid w:val="002C3256"/>
    <w:rsid w:val="002D63B1"/>
    <w:rsid w:val="003267CC"/>
    <w:rsid w:val="00370D46"/>
    <w:rsid w:val="0037615F"/>
    <w:rsid w:val="003875C3"/>
    <w:rsid w:val="0039618C"/>
    <w:rsid w:val="003A4B9D"/>
    <w:rsid w:val="003E59E2"/>
    <w:rsid w:val="00412475"/>
    <w:rsid w:val="004218B0"/>
    <w:rsid w:val="0042233E"/>
    <w:rsid w:val="00443004"/>
    <w:rsid w:val="00495820"/>
    <w:rsid w:val="004A3703"/>
    <w:rsid w:val="005156A0"/>
    <w:rsid w:val="005A0B51"/>
    <w:rsid w:val="005A5D0C"/>
    <w:rsid w:val="005B1298"/>
    <w:rsid w:val="005B6621"/>
    <w:rsid w:val="005D16A6"/>
    <w:rsid w:val="005E5162"/>
    <w:rsid w:val="00606DDD"/>
    <w:rsid w:val="00612C93"/>
    <w:rsid w:val="0061584D"/>
    <w:rsid w:val="00661137"/>
    <w:rsid w:val="00665AEF"/>
    <w:rsid w:val="006E767A"/>
    <w:rsid w:val="006F7367"/>
    <w:rsid w:val="00771AB0"/>
    <w:rsid w:val="007C2733"/>
    <w:rsid w:val="007C6B6E"/>
    <w:rsid w:val="007E0CC8"/>
    <w:rsid w:val="007E1C80"/>
    <w:rsid w:val="00814A7F"/>
    <w:rsid w:val="008341B7"/>
    <w:rsid w:val="00843FF6"/>
    <w:rsid w:val="00863DC7"/>
    <w:rsid w:val="00867450"/>
    <w:rsid w:val="00882DF7"/>
    <w:rsid w:val="0089665B"/>
    <w:rsid w:val="008B434E"/>
    <w:rsid w:val="008B45D3"/>
    <w:rsid w:val="008B7430"/>
    <w:rsid w:val="008C5831"/>
    <w:rsid w:val="008E251D"/>
    <w:rsid w:val="008F2387"/>
    <w:rsid w:val="00914C61"/>
    <w:rsid w:val="00936805"/>
    <w:rsid w:val="00940CC2"/>
    <w:rsid w:val="00942CCA"/>
    <w:rsid w:val="00971E12"/>
    <w:rsid w:val="00982918"/>
    <w:rsid w:val="00983084"/>
    <w:rsid w:val="00986189"/>
    <w:rsid w:val="009909BA"/>
    <w:rsid w:val="009C45B0"/>
    <w:rsid w:val="009D2F12"/>
    <w:rsid w:val="00A13E11"/>
    <w:rsid w:val="00A1579F"/>
    <w:rsid w:val="00A205A7"/>
    <w:rsid w:val="00AA1C35"/>
    <w:rsid w:val="00AA43CA"/>
    <w:rsid w:val="00AB4768"/>
    <w:rsid w:val="00AC074C"/>
    <w:rsid w:val="00AD11BA"/>
    <w:rsid w:val="00B31B3C"/>
    <w:rsid w:val="00B44261"/>
    <w:rsid w:val="00B768DA"/>
    <w:rsid w:val="00BA41E5"/>
    <w:rsid w:val="00BA4445"/>
    <w:rsid w:val="00BA4F61"/>
    <w:rsid w:val="00C071DB"/>
    <w:rsid w:val="00CA7B66"/>
    <w:rsid w:val="00CD332D"/>
    <w:rsid w:val="00CD3FD8"/>
    <w:rsid w:val="00CD41ED"/>
    <w:rsid w:val="00CF64AE"/>
    <w:rsid w:val="00D14811"/>
    <w:rsid w:val="00D53C32"/>
    <w:rsid w:val="00DE5132"/>
    <w:rsid w:val="00DF03B8"/>
    <w:rsid w:val="00E4458C"/>
    <w:rsid w:val="00E57B98"/>
    <w:rsid w:val="00E705E5"/>
    <w:rsid w:val="00E733BB"/>
    <w:rsid w:val="00E73C1C"/>
    <w:rsid w:val="00E73D46"/>
    <w:rsid w:val="00EB439A"/>
    <w:rsid w:val="00EC1A4D"/>
    <w:rsid w:val="00EC3530"/>
    <w:rsid w:val="00F34F4B"/>
    <w:rsid w:val="00F56386"/>
    <w:rsid w:val="00F96B42"/>
    <w:rsid w:val="00FD3A75"/>
    <w:rsid w:val="00FD3F3A"/>
    <w:rsid w:val="00FE48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E27DB9"/>
  <w15:chartTrackingRefBased/>
  <w15:docId w15:val="{2BA722FE-E9D9-4483-8B49-1C8444B7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AD11BA"/>
    <w:pPr>
      <w:keepNext/>
      <w:spacing w:after="0" w:line="240" w:lineRule="auto"/>
      <w:outlineLvl w:val="0"/>
    </w:pPr>
    <w:rPr>
      <w:rFonts w:ascii="Tahoma" w:eastAsia="Times New Roman" w:hAnsi="Tahoma" w:cs="Tahoma"/>
      <w:sz w:val="28"/>
      <w:szCs w:val="28"/>
      <w:lang w:val="de-DE" w:eastAsia="de-DE"/>
    </w:rPr>
  </w:style>
  <w:style w:type="paragraph" w:styleId="berschrift2">
    <w:name w:val="heading 2"/>
    <w:basedOn w:val="Standard"/>
    <w:next w:val="Standard"/>
    <w:link w:val="berschrift2Zchn"/>
    <w:qFormat/>
    <w:rsid w:val="00AD11BA"/>
    <w:pPr>
      <w:keepNext/>
      <w:spacing w:after="0" w:line="240" w:lineRule="auto"/>
      <w:outlineLvl w:val="1"/>
    </w:pPr>
    <w:rPr>
      <w:rFonts w:ascii="Tahoma" w:eastAsia="Times New Roman" w:hAnsi="Tahoma" w:cs="Tahoma"/>
      <w:b/>
      <w:bCs/>
      <w:sz w:val="28"/>
      <w:szCs w:val="28"/>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14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33BB"/>
    <w:pPr>
      <w:ind w:left="720"/>
      <w:contextualSpacing/>
    </w:pPr>
  </w:style>
  <w:style w:type="paragraph" w:styleId="Kopfzeile">
    <w:name w:val="header"/>
    <w:basedOn w:val="Standard"/>
    <w:link w:val="KopfzeileZchn"/>
    <w:uiPriority w:val="99"/>
    <w:unhideWhenUsed/>
    <w:rsid w:val="00E733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733BB"/>
  </w:style>
  <w:style w:type="paragraph" w:styleId="Fuzeile">
    <w:name w:val="footer"/>
    <w:basedOn w:val="Standard"/>
    <w:link w:val="FuzeileZchn"/>
    <w:uiPriority w:val="99"/>
    <w:unhideWhenUsed/>
    <w:rsid w:val="00E733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733BB"/>
  </w:style>
  <w:style w:type="character" w:customStyle="1" w:styleId="berschrift1Zchn">
    <w:name w:val="Überschrift 1 Zchn"/>
    <w:basedOn w:val="Absatz-Standardschriftart"/>
    <w:link w:val="berschrift1"/>
    <w:rsid w:val="00AD11BA"/>
    <w:rPr>
      <w:rFonts w:ascii="Tahoma" w:eastAsia="Times New Roman" w:hAnsi="Tahoma" w:cs="Tahoma"/>
      <w:sz w:val="28"/>
      <w:szCs w:val="28"/>
      <w:lang w:val="de-DE" w:eastAsia="de-DE"/>
    </w:rPr>
  </w:style>
  <w:style w:type="character" w:customStyle="1" w:styleId="berschrift2Zchn">
    <w:name w:val="Überschrift 2 Zchn"/>
    <w:basedOn w:val="Absatz-Standardschriftart"/>
    <w:link w:val="berschrift2"/>
    <w:rsid w:val="00AD11BA"/>
    <w:rPr>
      <w:rFonts w:ascii="Tahoma" w:eastAsia="Times New Roman" w:hAnsi="Tahoma" w:cs="Tahoma"/>
      <w:b/>
      <w:bCs/>
      <w:sz w:val="28"/>
      <w:szCs w:val="28"/>
      <w:lang w:val="de-DE" w:eastAsia="de-DE"/>
    </w:rPr>
  </w:style>
  <w:style w:type="paragraph" w:styleId="Textkrper">
    <w:name w:val="Body Text"/>
    <w:basedOn w:val="Standard"/>
    <w:link w:val="TextkrperZchn"/>
    <w:rsid w:val="00AD11BA"/>
    <w:pPr>
      <w:spacing w:after="0" w:line="240" w:lineRule="auto"/>
    </w:pPr>
    <w:rPr>
      <w:rFonts w:ascii="Tahoma" w:eastAsia="Times New Roman" w:hAnsi="Tahoma" w:cs="Tahoma"/>
      <w:b/>
      <w:bCs/>
      <w:sz w:val="28"/>
      <w:szCs w:val="28"/>
      <w:lang w:val="de-DE" w:eastAsia="de-DE"/>
    </w:rPr>
  </w:style>
  <w:style w:type="character" w:customStyle="1" w:styleId="TextkrperZchn">
    <w:name w:val="Textkörper Zchn"/>
    <w:basedOn w:val="Absatz-Standardschriftart"/>
    <w:link w:val="Textkrper"/>
    <w:rsid w:val="00AD11BA"/>
    <w:rPr>
      <w:rFonts w:ascii="Tahoma" w:eastAsia="Times New Roman" w:hAnsi="Tahoma" w:cs="Tahoma"/>
      <w:b/>
      <w:bCs/>
      <w:sz w:val="28"/>
      <w:szCs w:val="28"/>
      <w:lang w:val="de-DE" w:eastAsia="de-DE"/>
    </w:rPr>
  </w:style>
  <w:style w:type="paragraph" w:styleId="Textkrper2">
    <w:name w:val="Body Text 2"/>
    <w:basedOn w:val="Standard"/>
    <w:link w:val="Textkrper2Zchn"/>
    <w:rsid w:val="00AD11BA"/>
    <w:pPr>
      <w:spacing w:after="0" w:line="240" w:lineRule="auto"/>
    </w:pPr>
    <w:rPr>
      <w:rFonts w:ascii="Tahoma" w:eastAsia="Times New Roman" w:hAnsi="Tahoma" w:cs="Tahoma"/>
      <w:sz w:val="28"/>
      <w:szCs w:val="28"/>
      <w:lang w:val="de-DE" w:eastAsia="de-DE"/>
    </w:rPr>
  </w:style>
  <w:style w:type="character" w:customStyle="1" w:styleId="Textkrper2Zchn">
    <w:name w:val="Textkörper 2 Zchn"/>
    <w:basedOn w:val="Absatz-Standardschriftart"/>
    <w:link w:val="Textkrper2"/>
    <w:rsid w:val="00AD11BA"/>
    <w:rPr>
      <w:rFonts w:ascii="Tahoma" w:eastAsia="Times New Roman" w:hAnsi="Tahoma" w:cs="Tahoma"/>
      <w:sz w:val="28"/>
      <w:szCs w:val="28"/>
      <w:lang w:val="de-DE" w:eastAsia="de-DE"/>
    </w:rPr>
  </w:style>
  <w:style w:type="paragraph" w:styleId="Funotentext">
    <w:name w:val="footnote text"/>
    <w:basedOn w:val="Standard"/>
    <w:link w:val="FunotentextZchn"/>
    <w:uiPriority w:val="99"/>
    <w:semiHidden/>
    <w:unhideWhenUsed/>
    <w:rsid w:val="002922D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922DB"/>
    <w:rPr>
      <w:sz w:val="20"/>
      <w:szCs w:val="20"/>
    </w:rPr>
  </w:style>
  <w:style w:type="character" w:styleId="Funotenzeichen">
    <w:name w:val="footnote reference"/>
    <w:basedOn w:val="Absatz-Standardschriftart"/>
    <w:uiPriority w:val="99"/>
    <w:semiHidden/>
    <w:unhideWhenUsed/>
    <w:rsid w:val="002922DB"/>
    <w:rPr>
      <w:vertAlign w:val="superscript"/>
    </w:rPr>
  </w:style>
  <w:style w:type="character" w:styleId="Hyperlink">
    <w:name w:val="Hyperlink"/>
    <w:basedOn w:val="Absatz-Standardschriftart"/>
    <w:uiPriority w:val="99"/>
    <w:unhideWhenUsed/>
    <w:rsid w:val="00FD3F3A"/>
    <w:rPr>
      <w:color w:val="0563C1" w:themeColor="hyperlink"/>
      <w:u w:val="single"/>
    </w:rPr>
  </w:style>
  <w:style w:type="character" w:styleId="NichtaufgelsteErwhnung">
    <w:name w:val="Unresolved Mention"/>
    <w:basedOn w:val="Absatz-Standardschriftart"/>
    <w:uiPriority w:val="99"/>
    <w:semiHidden/>
    <w:unhideWhenUsed/>
    <w:rsid w:val="00FD3F3A"/>
    <w:rPr>
      <w:color w:val="605E5C"/>
      <w:shd w:val="clear" w:color="auto" w:fill="E1DFDD"/>
    </w:rPr>
  </w:style>
  <w:style w:type="paragraph" w:styleId="Sprechblasentext">
    <w:name w:val="Balloon Text"/>
    <w:basedOn w:val="Standard"/>
    <w:link w:val="SprechblasentextZchn"/>
    <w:uiPriority w:val="99"/>
    <w:semiHidden/>
    <w:unhideWhenUsed/>
    <w:rsid w:val="00A13E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6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bwf.gv.at/Themen/schule/schulrecht/rs/1997-2017/2017_25.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mbwf.gv.at/Themen/schule/schulrecht/rs/1997-2017/2017_25.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alente-ooe.at/fileadmin/user_upload/Downloads/Materialien_Lehrkraefte/Handreichung_Lehrkaerfte_20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38F1-8B51-4CE5-A0FE-5AD18478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1306</Words>
  <Characters>8230</Characters>
  <Application>Microsoft Office Word</Application>
  <DocSecurity>4</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Land Oberösterreich</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Sodl, Rupert</dc:creator>
  <cp:keywords/>
  <dc:description/>
  <cp:lastModifiedBy>Steppan, Karin</cp:lastModifiedBy>
  <cp:revision>2</cp:revision>
  <cp:lastPrinted>2022-09-12T05:31:00Z</cp:lastPrinted>
  <dcterms:created xsi:type="dcterms:W3CDTF">2022-09-12T05:32:00Z</dcterms:created>
  <dcterms:modified xsi:type="dcterms:W3CDTF">2022-09-12T05:32:00Z</dcterms:modified>
</cp:coreProperties>
</file>